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44B" w:rsidRPr="003D444B" w:rsidRDefault="003D444B" w:rsidP="003D444B">
      <w:pPr>
        <w:contextualSpacing/>
        <w:rPr>
          <w:rFonts w:ascii="Gill Sans" w:hAnsi="Gill Sans"/>
          <w:b/>
          <w:i/>
          <w:sz w:val="26"/>
          <w:szCs w:val="26"/>
        </w:rPr>
      </w:pPr>
      <w:bookmarkStart w:id="0" w:name="_GoBack"/>
      <w:r w:rsidRPr="003D444B">
        <w:rPr>
          <w:rFonts w:ascii="Gill Sans" w:hAnsi="Gill Sans"/>
          <w:b/>
          <w:i/>
          <w:sz w:val="26"/>
          <w:szCs w:val="26"/>
        </w:rPr>
        <w:t>Der Klimawandel erhöht die Korrosionsraten an Betonbauten - EU-Studie empfiehlt feuerverzinkte Bewehrung als klima-</w:t>
      </w:r>
      <w:proofErr w:type="spellStart"/>
      <w:r w:rsidRPr="003D444B">
        <w:rPr>
          <w:rFonts w:ascii="Gill Sans" w:hAnsi="Gill Sans"/>
          <w:b/>
          <w:i/>
          <w:sz w:val="26"/>
          <w:szCs w:val="26"/>
        </w:rPr>
        <w:t>resiliente</w:t>
      </w:r>
      <w:proofErr w:type="spellEnd"/>
      <w:r w:rsidRPr="003D444B">
        <w:rPr>
          <w:rFonts w:ascii="Gill Sans" w:hAnsi="Gill Sans"/>
          <w:b/>
          <w:i/>
          <w:sz w:val="26"/>
          <w:szCs w:val="26"/>
        </w:rPr>
        <w:t xml:space="preserve"> Lösung</w:t>
      </w:r>
    </w:p>
    <w:bookmarkEnd w:id="0"/>
    <w:p w:rsidR="003D444B" w:rsidRPr="003D444B" w:rsidRDefault="003D444B" w:rsidP="003D444B">
      <w:pPr>
        <w:contextualSpacing/>
        <w:rPr>
          <w:rFonts w:ascii="Gill Sans" w:hAnsi="Gill Sans"/>
        </w:rPr>
      </w:pPr>
    </w:p>
    <w:p w:rsidR="003D444B" w:rsidRPr="003D444B" w:rsidRDefault="003D444B" w:rsidP="003D444B">
      <w:pPr>
        <w:contextualSpacing/>
        <w:rPr>
          <w:rFonts w:ascii="Gill Sans" w:hAnsi="Gill Sans"/>
        </w:rPr>
      </w:pPr>
      <w:r w:rsidRPr="003D444B">
        <w:rPr>
          <w:rFonts w:ascii="Gill Sans" w:hAnsi="Gill Sans"/>
        </w:rPr>
        <w:t>Der Klimawandel wird zu einer deutlich erhöhten Bewehrungskorrosion an Betonbauten führen. Dies zeigt eine umfassende Untersuchung des Joint Research Centers (JRC) der Europäischen Union. Die Studie der Gemeinsamen Forschungsstelle der EU mit dem Titel „</w:t>
      </w:r>
      <w:proofErr w:type="spellStart"/>
      <w:r w:rsidRPr="003D444B">
        <w:rPr>
          <w:rFonts w:ascii="Gill Sans" w:hAnsi="Gill Sans"/>
        </w:rPr>
        <w:t>Expected</w:t>
      </w:r>
      <w:proofErr w:type="spellEnd"/>
      <w:r w:rsidRPr="003D444B">
        <w:rPr>
          <w:rFonts w:ascii="Gill Sans" w:hAnsi="Gill Sans"/>
        </w:rPr>
        <w:t xml:space="preserve"> </w:t>
      </w:r>
      <w:proofErr w:type="spellStart"/>
      <w:r w:rsidRPr="003D444B">
        <w:rPr>
          <w:rFonts w:ascii="Gill Sans" w:hAnsi="Gill Sans"/>
        </w:rPr>
        <w:t>implications</w:t>
      </w:r>
      <w:proofErr w:type="spellEnd"/>
      <w:r w:rsidRPr="003D444B">
        <w:rPr>
          <w:rFonts w:ascii="Gill Sans" w:hAnsi="Gill Sans"/>
        </w:rPr>
        <w:t xml:space="preserve"> </w:t>
      </w:r>
      <w:proofErr w:type="spellStart"/>
      <w:r w:rsidRPr="003D444B">
        <w:rPr>
          <w:rFonts w:ascii="Gill Sans" w:hAnsi="Gill Sans"/>
        </w:rPr>
        <w:t>of</w:t>
      </w:r>
      <w:proofErr w:type="spellEnd"/>
      <w:r w:rsidRPr="003D444B">
        <w:rPr>
          <w:rFonts w:ascii="Gill Sans" w:hAnsi="Gill Sans"/>
        </w:rPr>
        <w:t xml:space="preserve"> </w:t>
      </w:r>
      <w:proofErr w:type="spellStart"/>
      <w:r w:rsidRPr="003D444B">
        <w:rPr>
          <w:rFonts w:ascii="Gill Sans" w:hAnsi="Gill Sans"/>
        </w:rPr>
        <w:t>climate</w:t>
      </w:r>
      <w:proofErr w:type="spellEnd"/>
      <w:r w:rsidRPr="003D444B">
        <w:rPr>
          <w:rFonts w:ascii="Gill Sans" w:hAnsi="Gill Sans"/>
        </w:rPr>
        <w:t xml:space="preserve"> </w:t>
      </w:r>
      <w:proofErr w:type="spellStart"/>
      <w:r w:rsidRPr="003D444B">
        <w:rPr>
          <w:rFonts w:ascii="Gill Sans" w:hAnsi="Gill Sans"/>
        </w:rPr>
        <w:t>change</w:t>
      </w:r>
      <w:proofErr w:type="spellEnd"/>
      <w:r w:rsidRPr="003D444B">
        <w:rPr>
          <w:rFonts w:ascii="Gill Sans" w:hAnsi="Gill Sans"/>
        </w:rPr>
        <w:t xml:space="preserve"> on </w:t>
      </w:r>
      <w:proofErr w:type="spellStart"/>
      <w:r w:rsidRPr="003D444B">
        <w:rPr>
          <w:rFonts w:ascii="Gill Sans" w:hAnsi="Gill Sans"/>
        </w:rPr>
        <w:t>the</w:t>
      </w:r>
      <w:proofErr w:type="spellEnd"/>
      <w:r w:rsidRPr="003D444B">
        <w:rPr>
          <w:rFonts w:ascii="Gill Sans" w:hAnsi="Gill Sans"/>
        </w:rPr>
        <w:t xml:space="preserve"> </w:t>
      </w:r>
      <w:proofErr w:type="spellStart"/>
      <w:r w:rsidRPr="003D444B">
        <w:rPr>
          <w:rFonts w:ascii="Gill Sans" w:hAnsi="Gill Sans"/>
        </w:rPr>
        <w:t>corrosion</w:t>
      </w:r>
      <w:proofErr w:type="spellEnd"/>
      <w:r w:rsidRPr="003D444B">
        <w:rPr>
          <w:rFonts w:ascii="Gill Sans" w:hAnsi="Gill Sans"/>
        </w:rPr>
        <w:t xml:space="preserve"> </w:t>
      </w:r>
      <w:proofErr w:type="spellStart"/>
      <w:r w:rsidRPr="003D444B">
        <w:rPr>
          <w:rFonts w:ascii="Gill Sans" w:hAnsi="Gill Sans"/>
        </w:rPr>
        <w:t>of</w:t>
      </w:r>
      <w:proofErr w:type="spellEnd"/>
      <w:r w:rsidRPr="003D444B">
        <w:rPr>
          <w:rFonts w:ascii="Gill Sans" w:hAnsi="Gill Sans"/>
        </w:rPr>
        <w:t xml:space="preserve"> </w:t>
      </w:r>
      <w:proofErr w:type="spellStart"/>
      <w:r w:rsidRPr="003D444B">
        <w:rPr>
          <w:rFonts w:ascii="Gill Sans" w:hAnsi="Gill Sans"/>
        </w:rPr>
        <w:t>structures</w:t>
      </w:r>
      <w:proofErr w:type="spellEnd"/>
      <w:r w:rsidRPr="003D444B">
        <w:rPr>
          <w:rFonts w:ascii="Gill Sans" w:hAnsi="Gill Sans"/>
        </w:rPr>
        <w:t>“ geht davon aus, dass der bereits jetzt schon spürbare Klimawandel die Dauerhaftigkeit von Stahlbetonkonstruktionen in negativer Weise beeinflussen wird. Als wesentliche Treiber hierfür werden Schwankungen der Temperatur und Luftfeuchtigkeit sowie die Erhöhung der Kohlendioxidkonzentration (CO2) identifiziert. Eindringende Schadstoffe aus der Umwelt wie Chloride und Kohlendioxid (</w:t>
      </w:r>
      <w:proofErr w:type="spellStart"/>
      <w:r w:rsidRPr="003D444B">
        <w:rPr>
          <w:rFonts w:ascii="Gill Sans" w:hAnsi="Gill Sans"/>
        </w:rPr>
        <w:t>Karbonatisierung</w:t>
      </w:r>
      <w:proofErr w:type="spellEnd"/>
      <w:r w:rsidRPr="003D444B">
        <w:rPr>
          <w:rFonts w:ascii="Gill Sans" w:hAnsi="Gill Sans"/>
        </w:rPr>
        <w:t>) führen zu einer verstärkten Bewehrungskorrosion. Ein Anstieg der Temperatur und der relativen Luftfeuchtigkeit erhöht die Infiltrationsrate dieser Substanzen und forciert die Korrosion des Bewehrungsstahls.</w:t>
      </w:r>
    </w:p>
    <w:p w:rsidR="003D444B" w:rsidRPr="003D444B" w:rsidRDefault="003D444B" w:rsidP="003D444B">
      <w:pPr>
        <w:contextualSpacing/>
        <w:rPr>
          <w:rFonts w:ascii="Gill Sans" w:hAnsi="Gill Sans"/>
          <w:b/>
        </w:rPr>
      </w:pPr>
    </w:p>
    <w:p w:rsidR="003D444B" w:rsidRPr="003D444B" w:rsidRDefault="003D444B" w:rsidP="003D444B">
      <w:pPr>
        <w:contextualSpacing/>
        <w:rPr>
          <w:rFonts w:ascii="Gill Sans" w:hAnsi="Gill Sans"/>
        </w:rPr>
      </w:pPr>
      <w:proofErr w:type="spellStart"/>
      <w:r w:rsidRPr="003D444B">
        <w:rPr>
          <w:rFonts w:ascii="Gill Sans" w:hAnsi="Gill Sans"/>
          <w:b/>
        </w:rPr>
        <w:t>Karbonatisierung</w:t>
      </w:r>
      <w:proofErr w:type="spellEnd"/>
    </w:p>
    <w:p w:rsidR="003D444B" w:rsidRPr="003D444B" w:rsidRDefault="003D444B" w:rsidP="003D444B">
      <w:pPr>
        <w:contextualSpacing/>
        <w:rPr>
          <w:rFonts w:ascii="Gill Sans" w:hAnsi="Gill Sans"/>
        </w:rPr>
      </w:pPr>
      <w:r w:rsidRPr="003D444B">
        <w:rPr>
          <w:rFonts w:ascii="Gill Sans" w:hAnsi="Gill Sans"/>
        </w:rPr>
        <w:t xml:space="preserve">Mit </w:t>
      </w:r>
      <w:proofErr w:type="spellStart"/>
      <w:r w:rsidRPr="003D444B">
        <w:rPr>
          <w:rFonts w:ascii="Gill Sans" w:hAnsi="Gill Sans"/>
        </w:rPr>
        <w:t>Karbonatisierung</w:t>
      </w:r>
      <w:proofErr w:type="spellEnd"/>
      <w:r w:rsidRPr="003D444B">
        <w:rPr>
          <w:rFonts w:ascii="Gill Sans" w:hAnsi="Gill Sans"/>
        </w:rPr>
        <w:t xml:space="preserve"> wird eine chemische Reaktion beschrieben, die in jedem Beton bei Anwesenheit von Kohlendioxid und Feuchtigkeit abläuft. Hierdurch wird langfristig der pH-Wert des Betons bis unter die Passivierungsschwelle von Stahl gesenkt. Wird die Passivierungsschwelle unterschritten entsteht Bewehrungskorrosion. Steigende Kohlendioxidkonzentrationen, Schwankungen der Temperatur aufgrund globaler Erwärmung und veränderte Luftfeuchtigkeitszyklen beschleunigen diesen Prozess. Das Ergebnis ist eine höhere </w:t>
      </w:r>
      <w:proofErr w:type="spellStart"/>
      <w:r w:rsidRPr="003D444B">
        <w:rPr>
          <w:rFonts w:ascii="Gill Sans" w:hAnsi="Gill Sans"/>
        </w:rPr>
        <w:t>Karbonatisierungsgeschwindigkeit</w:t>
      </w:r>
      <w:proofErr w:type="spellEnd"/>
      <w:r w:rsidRPr="003D444B">
        <w:rPr>
          <w:rFonts w:ascii="Gill Sans" w:hAnsi="Gill Sans"/>
        </w:rPr>
        <w:t xml:space="preserve"> und eine höhere </w:t>
      </w:r>
      <w:proofErr w:type="spellStart"/>
      <w:r w:rsidRPr="003D444B">
        <w:rPr>
          <w:rFonts w:ascii="Gill Sans" w:hAnsi="Gill Sans"/>
        </w:rPr>
        <w:t>Karbonatisierungstiefe</w:t>
      </w:r>
      <w:proofErr w:type="spellEnd"/>
      <w:r w:rsidRPr="003D444B">
        <w:rPr>
          <w:rFonts w:ascii="Gill Sans" w:hAnsi="Gill Sans"/>
        </w:rPr>
        <w:t xml:space="preserve">. Dies bedeutet, Bewehrungskorrosion wird früher und häufiger auftreten und auch tiefer liegende Bereiche der Bewehrung erfassen. </w:t>
      </w:r>
    </w:p>
    <w:p w:rsidR="003D444B" w:rsidRPr="003D444B" w:rsidRDefault="003D444B" w:rsidP="003D444B">
      <w:pPr>
        <w:contextualSpacing/>
        <w:rPr>
          <w:rFonts w:ascii="Gill Sans" w:hAnsi="Gill Sans"/>
        </w:rPr>
      </w:pPr>
    </w:p>
    <w:p w:rsidR="003D444B" w:rsidRPr="003D444B" w:rsidRDefault="003D444B" w:rsidP="003D444B">
      <w:pPr>
        <w:contextualSpacing/>
        <w:rPr>
          <w:rFonts w:ascii="Gill Sans" w:hAnsi="Gill Sans"/>
          <w:b/>
        </w:rPr>
      </w:pPr>
      <w:r w:rsidRPr="003D444B">
        <w:rPr>
          <w:rFonts w:ascii="Gill Sans" w:hAnsi="Gill Sans"/>
          <w:b/>
        </w:rPr>
        <w:t>Chlorid-Einwirkung</w:t>
      </w:r>
    </w:p>
    <w:p w:rsidR="003D444B" w:rsidRPr="003D444B" w:rsidRDefault="003D444B" w:rsidP="003D444B">
      <w:pPr>
        <w:contextualSpacing/>
        <w:rPr>
          <w:rFonts w:ascii="Gill Sans" w:hAnsi="Gill Sans"/>
        </w:rPr>
      </w:pPr>
      <w:r w:rsidRPr="003D444B">
        <w:rPr>
          <w:rFonts w:ascii="Gill Sans" w:hAnsi="Gill Sans"/>
        </w:rPr>
        <w:t xml:space="preserve">An Betonkonstruktionen, die aufgrund ihrer Lage Meerwasser, salzhaltiger Meeresluft oder regelmäßig Tausalzen ausgesetzt sind, besteht generell ein hohes Risiko für eine erhöhte Bewehrungskorrosion durch Chlorid-Einwirkung. Das Ausmaß und die Geschwindigkeit von Chlorid-induzierter Korrosion hängt ganz wesentlich von der Temperatur und Luftfeuchtigkeit ab. Die JRC-Studie geht zwar davon aus, dass die Auswirkung des Klimawandels durch Chlorid-induzierte Korrosion an Stahlbetonkonstruktionen geringer ist als im Fall der </w:t>
      </w:r>
      <w:proofErr w:type="spellStart"/>
      <w:r w:rsidRPr="003D444B">
        <w:rPr>
          <w:rFonts w:ascii="Gill Sans" w:hAnsi="Gill Sans"/>
        </w:rPr>
        <w:t>Karbonatisierung</w:t>
      </w:r>
      <w:proofErr w:type="spellEnd"/>
      <w:r w:rsidRPr="003D444B">
        <w:rPr>
          <w:rFonts w:ascii="Gill Sans" w:hAnsi="Gill Sans"/>
        </w:rPr>
        <w:t xml:space="preserve">, aber immer noch beträchtlich sein wird. </w:t>
      </w:r>
    </w:p>
    <w:p w:rsidR="003D444B" w:rsidRPr="003D444B" w:rsidRDefault="003D444B" w:rsidP="003D444B">
      <w:pPr>
        <w:contextualSpacing/>
        <w:rPr>
          <w:rFonts w:ascii="Gill Sans" w:hAnsi="Gill Sans"/>
        </w:rPr>
      </w:pPr>
    </w:p>
    <w:p w:rsidR="003D444B" w:rsidRPr="003D444B" w:rsidRDefault="003D444B" w:rsidP="003D444B">
      <w:pPr>
        <w:contextualSpacing/>
        <w:rPr>
          <w:rFonts w:ascii="Gill Sans" w:hAnsi="Gill Sans"/>
          <w:b/>
        </w:rPr>
      </w:pPr>
      <w:r w:rsidRPr="003D444B">
        <w:rPr>
          <w:rFonts w:ascii="Gill Sans" w:hAnsi="Gill Sans"/>
          <w:b/>
        </w:rPr>
        <w:t>Nachhaltigkeit von Gebäuden und Infrastrukturen im Green Deal der EU</w:t>
      </w:r>
    </w:p>
    <w:p w:rsidR="003D444B" w:rsidRPr="003D444B" w:rsidRDefault="003D444B" w:rsidP="003D444B">
      <w:pPr>
        <w:contextualSpacing/>
        <w:rPr>
          <w:rFonts w:ascii="Gill Sans" w:hAnsi="Gill Sans"/>
        </w:rPr>
      </w:pPr>
      <w:r w:rsidRPr="003D444B">
        <w:rPr>
          <w:rFonts w:ascii="Gill Sans" w:hAnsi="Gill Sans"/>
        </w:rPr>
        <w:t>Der Bausektor als wirtschaftliches und industrielles Schwergewicht hat für die EU eine große strategische Bedeutung zur Erreichung der Klimaziele. Als größter industrieller Arbeitgeber in Europa ist er derzeit für über 35% der gesamten Abfallerzeugung in der EU verantwortlich und für 5-12% der gesamten nationalen Treibhausgasemissionen. Durch eine höhere Materialeffizienz könnten 80% dieser Emissionen eingespart werden. Die Schaffung der Voraussetzungen für eine nachhaltigere Infrastruktur und von nachhaltigeren Gebäuden ist deshalb ein essentielles Ziel des Europäischen Green Deals. Dies beinhaltet auch, dass zukünftige Infrastrukturen und Gebäude klima-</w:t>
      </w:r>
      <w:proofErr w:type="spellStart"/>
      <w:r w:rsidRPr="003D444B">
        <w:rPr>
          <w:rFonts w:ascii="Gill Sans" w:hAnsi="Gill Sans"/>
        </w:rPr>
        <w:t>resilienter</w:t>
      </w:r>
      <w:proofErr w:type="spellEnd"/>
      <w:r w:rsidRPr="003D444B">
        <w:rPr>
          <w:rFonts w:ascii="Gill Sans" w:hAnsi="Gill Sans"/>
        </w:rPr>
        <w:t xml:space="preserve"> werden müssen, um erhöhten Belastungen bedingt durch den Klimawandel standhalten zu können. Um dies in die Praxis umsetzen zu können, müssen sich einerseits zukünftige Belastungen in den Regelwerken wiederspiegeln und die Bauweisen entsprechend angepasst werden. </w:t>
      </w:r>
    </w:p>
    <w:p w:rsidR="003D444B" w:rsidRPr="003D444B" w:rsidRDefault="003D444B" w:rsidP="003D444B">
      <w:pPr>
        <w:contextualSpacing/>
        <w:rPr>
          <w:rFonts w:ascii="Gill Sans" w:hAnsi="Gill Sans"/>
        </w:rPr>
      </w:pPr>
    </w:p>
    <w:p w:rsidR="003D444B" w:rsidRPr="003D444B" w:rsidRDefault="003D444B" w:rsidP="003D444B">
      <w:pPr>
        <w:contextualSpacing/>
        <w:rPr>
          <w:rFonts w:ascii="Gill Sans" w:hAnsi="Gill Sans"/>
          <w:b/>
        </w:rPr>
      </w:pPr>
      <w:r w:rsidRPr="003D444B">
        <w:rPr>
          <w:rFonts w:ascii="Gill Sans" w:hAnsi="Gill Sans"/>
          <w:b/>
        </w:rPr>
        <w:t>Feuerverzinkte Bewehrung als klima-</w:t>
      </w:r>
      <w:proofErr w:type="spellStart"/>
      <w:r w:rsidRPr="003D444B">
        <w:rPr>
          <w:rFonts w:ascii="Gill Sans" w:hAnsi="Gill Sans"/>
          <w:b/>
        </w:rPr>
        <w:t>resiliente</w:t>
      </w:r>
      <w:proofErr w:type="spellEnd"/>
      <w:r w:rsidRPr="003D444B">
        <w:rPr>
          <w:rFonts w:ascii="Gill Sans" w:hAnsi="Gill Sans"/>
          <w:b/>
        </w:rPr>
        <w:t xml:space="preserve"> Lösung empfohlen</w:t>
      </w:r>
    </w:p>
    <w:p w:rsidR="003D444B" w:rsidRPr="003D444B" w:rsidRDefault="003D444B" w:rsidP="003D444B">
      <w:pPr>
        <w:contextualSpacing/>
        <w:rPr>
          <w:rFonts w:ascii="Gill Sans" w:hAnsi="Gill Sans"/>
        </w:rPr>
      </w:pPr>
      <w:r w:rsidRPr="003D444B">
        <w:rPr>
          <w:rFonts w:ascii="Gill Sans" w:hAnsi="Gill Sans"/>
        </w:rPr>
        <w:lastRenderedPageBreak/>
        <w:t>Gemäß der zitierten JRC-Studie müssen die Eurocodes als zentrale europäische Normen für den Bausektor bezüglich klimabedingter Belastungen und klima-</w:t>
      </w:r>
      <w:proofErr w:type="spellStart"/>
      <w:r w:rsidRPr="003D444B">
        <w:rPr>
          <w:rFonts w:ascii="Gill Sans" w:hAnsi="Gill Sans"/>
        </w:rPr>
        <w:t>resilienter</w:t>
      </w:r>
      <w:proofErr w:type="spellEnd"/>
      <w:r w:rsidRPr="003D444B">
        <w:rPr>
          <w:rFonts w:ascii="Gill Sans" w:hAnsi="Gill Sans"/>
        </w:rPr>
        <w:t xml:space="preserve"> Bauweisen überarbeitet werden. Im Hinblick auf die Verhinderung von Korrosion an Stahlbetonkonstruktionen empfiehlt das JRC-Papier den Einsatz von feuerverzinktem Betonstahl als Möglichkeit zur Erhöhung der Klima-Resilienz von Stahlbetonbauten. Durch die Verwendung feuerverzinkter Betonstähle wird die Dauerhaftigkeit von </w:t>
      </w:r>
      <w:proofErr w:type="spellStart"/>
      <w:r w:rsidRPr="003D444B">
        <w:rPr>
          <w:rFonts w:ascii="Gill Sans" w:hAnsi="Gill Sans"/>
        </w:rPr>
        <w:t>chloridbelastetem</w:t>
      </w:r>
      <w:proofErr w:type="spellEnd"/>
      <w:r w:rsidRPr="003D444B">
        <w:rPr>
          <w:rFonts w:ascii="Gill Sans" w:hAnsi="Gill Sans"/>
        </w:rPr>
        <w:t xml:space="preserve"> und </w:t>
      </w:r>
      <w:proofErr w:type="spellStart"/>
      <w:r w:rsidRPr="003D444B">
        <w:rPr>
          <w:rFonts w:ascii="Gill Sans" w:hAnsi="Gill Sans"/>
        </w:rPr>
        <w:t>karbonatisiertem</w:t>
      </w:r>
      <w:proofErr w:type="spellEnd"/>
      <w:r w:rsidRPr="003D444B">
        <w:rPr>
          <w:rFonts w:ascii="Gill Sans" w:hAnsi="Gill Sans"/>
        </w:rPr>
        <w:t xml:space="preserve"> Beton deutlich verbessert. Aufgrund seiner positiven Eigenschaften sieht bereits jetzt die Bauaufsichtliche Zulassung für feuerverzinkte Baustähle in den Expositionsklassen XC1 bis XC4 sogar die Möglichkeit einer Reduzierung der Betondeckung vor. </w:t>
      </w:r>
    </w:p>
    <w:p w:rsidR="003D444B" w:rsidRPr="003D444B" w:rsidRDefault="003D444B" w:rsidP="003D444B">
      <w:pPr>
        <w:contextualSpacing/>
        <w:rPr>
          <w:rFonts w:ascii="Gill Sans" w:hAnsi="Gill Sans"/>
        </w:rPr>
      </w:pPr>
      <w:r w:rsidRPr="003D444B">
        <w:rPr>
          <w:rFonts w:ascii="Gill Sans" w:hAnsi="Gill Sans"/>
        </w:rPr>
        <w:t>Mehr Informationen unter www.feuerverzinken.com/betonstahl</w:t>
      </w:r>
    </w:p>
    <w:p w:rsidR="003D444B" w:rsidRPr="003D444B" w:rsidRDefault="003D444B" w:rsidP="003D444B">
      <w:pPr>
        <w:contextualSpacing/>
        <w:rPr>
          <w:rFonts w:ascii="Gill Sans" w:hAnsi="Gill Sans"/>
        </w:rPr>
      </w:pPr>
    </w:p>
    <w:p w:rsidR="003D444B" w:rsidRPr="003D444B" w:rsidRDefault="003D444B" w:rsidP="003D444B">
      <w:pPr>
        <w:contextualSpacing/>
        <w:rPr>
          <w:rFonts w:ascii="Gill Sans" w:hAnsi="Gill Sans"/>
          <w:b/>
        </w:rPr>
      </w:pPr>
      <w:r w:rsidRPr="003D444B">
        <w:rPr>
          <w:rFonts w:ascii="Gill Sans" w:hAnsi="Gill Sans"/>
          <w:b/>
        </w:rPr>
        <w:t>Abbildungen:</w:t>
      </w:r>
    </w:p>
    <w:p w:rsidR="003D444B" w:rsidRPr="003D444B" w:rsidRDefault="003D444B" w:rsidP="003D444B">
      <w:pPr>
        <w:contextualSpacing/>
        <w:rPr>
          <w:rFonts w:ascii="Gill Sans" w:hAnsi="Gill Sans"/>
        </w:rPr>
      </w:pPr>
      <w:r w:rsidRPr="003D444B">
        <w:rPr>
          <w:rFonts w:ascii="Gill Sans" w:hAnsi="Gill Sans"/>
        </w:rPr>
        <w:t>Abbildung 1: Der Klimawandel erhöht die Korrosionsraten an Betonbauten.</w:t>
      </w:r>
    </w:p>
    <w:p w:rsidR="003D444B" w:rsidRPr="003D444B" w:rsidRDefault="003D444B" w:rsidP="003D444B">
      <w:pPr>
        <w:contextualSpacing/>
        <w:rPr>
          <w:rFonts w:ascii="Gill Sans" w:hAnsi="Gill Sans"/>
        </w:rPr>
      </w:pPr>
      <w:r w:rsidRPr="003D444B">
        <w:rPr>
          <w:rFonts w:ascii="Gill Sans" w:hAnsi="Gill Sans"/>
        </w:rPr>
        <w:t>Abbildung 2: Ein Anstieg der Temperatur und der relativen Luftfeuchtigkeit forciert die Korrosion des Bewehrungsstahls.</w:t>
      </w:r>
    </w:p>
    <w:p w:rsidR="003D444B" w:rsidRPr="003D444B" w:rsidRDefault="003D444B" w:rsidP="003D444B">
      <w:pPr>
        <w:contextualSpacing/>
        <w:rPr>
          <w:rFonts w:ascii="Gill Sans" w:hAnsi="Gill Sans"/>
        </w:rPr>
      </w:pPr>
      <w:r w:rsidRPr="003D444B">
        <w:rPr>
          <w:rFonts w:ascii="Gill Sans" w:hAnsi="Gill Sans"/>
        </w:rPr>
        <w:t>Abbildung 3: Feuerverzinkter Betonstahl ist eine klima-</w:t>
      </w:r>
      <w:proofErr w:type="spellStart"/>
      <w:r w:rsidRPr="003D444B">
        <w:rPr>
          <w:rFonts w:ascii="Gill Sans" w:hAnsi="Gill Sans"/>
        </w:rPr>
        <w:t>resiliente</w:t>
      </w:r>
      <w:proofErr w:type="spellEnd"/>
      <w:r w:rsidRPr="003D444B">
        <w:rPr>
          <w:rFonts w:ascii="Gill Sans" w:hAnsi="Gill Sans"/>
        </w:rPr>
        <w:t xml:space="preserve"> Lösung zur Verhinderung von Bewehrungskorrosion.</w:t>
      </w:r>
    </w:p>
    <w:p w:rsidR="003D444B" w:rsidRPr="003D444B" w:rsidRDefault="003D444B" w:rsidP="003D444B">
      <w:pPr>
        <w:contextualSpacing/>
        <w:rPr>
          <w:rFonts w:ascii="Gill Sans" w:hAnsi="Gill Sans"/>
        </w:rPr>
      </w:pPr>
    </w:p>
    <w:p w:rsidR="003D444B" w:rsidRPr="003D444B" w:rsidRDefault="003D444B" w:rsidP="003D444B">
      <w:pPr>
        <w:contextualSpacing/>
        <w:rPr>
          <w:rFonts w:ascii="Gill Sans" w:hAnsi="Gill Sans"/>
          <w:b/>
        </w:rPr>
      </w:pPr>
      <w:proofErr w:type="spellStart"/>
      <w:r w:rsidRPr="003D444B">
        <w:rPr>
          <w:rFonts w:ascii="Gill Sans" w:hAnsi="Gill Sans"/>
          <w:b/>
        </w:rPr>
        <w:t>Backgrounder</w:t>
      </w:r>
      <w:proofErr w:type="spellEnd"/>
      <w:r w:rsidRPr="003D444B">
        <w:rPr>
          <w:rFonts w:ascii="Gill Sans" w:hAnsi="Gill Sans"/>
          <w:b/>
        </w:rPr>
        <w:t>:</w:t>
      </w:r>
    </w:p>
    <w:p w:rsidR="00FB7932" w:rsidRPr="003D444B" w:rsidRDefault="003D444B" w:rsidP="003D444B">
      <w:pPr>
        <w:contextualSpacing/>
        <w:rPr>
          <w:rFonts w:ascii="Gill Sans" w:hAnsi="Gill Sans"/>
        </w:rPr>
      </w:pPr>
      <w:r w:rsidRPr="003D444B">
        <w:rPr>
          <w:rFonts w:ascii="Gill Sans" w:hAnsi="Gill Sans"/>
        </w:rPr>
        <w:t>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www.feuerverzinken.com.</w:t>
      </w:r>
    </w:p>
    <w:sectPr w:rsidR="00FB7932" w:rsidRPr="003D44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4B"/>
    <w:rsid w:val="003D444B"/>
    <w:rsid w:val="00FB7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33470-35FC-4CDE-A3C5-270EFBB3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2020-11-11T12:29:00Z</dcterms:created>
  <dcterms:modified xsi:type="dcterms:W3CDTF">2020-11-11T12:31:00Z</dcterms:modified>
</cp:coreProperties>
</file>