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F6" w:rsidRPr="00A03AF6" w:rsidRDefault="00A03AF6" w:rsidP="00A03AF6">
      <w:pPr>
        <w:rPr>
          <w:rFonts w:ascii="Gill Sans" w:hAnsi="Gill Sans" w:cs="Arial"/>
          <w:b/>
          <w:bCs/>
          <w:i/>
          <w:iCs/>
          <w:sz w:val="26"/>
          <w:szCs w:val="26"/>
        </w:rPr>
      </w:pPr>
      <w:r w:rsidRPr="00A03AF6">
        <w:rPr>
          <w:rFonts w:ascii="Gill Sans" w:hAnsi="Gill Sans" w:cs="Arial"/>
          <w:b/>
          <w:bCs/>
          <w:i/>
          <w:iCs/>
          <w:sz w:val="26"/>
          <w:szCs w:val="26"/>
        </w:rPr>
        <w:t xml:space="preserve">Duplex-System schützt dauerhaft - Haltestelle </w:t>
      </w:r>
      <w:proofErr w:type="spellStart"/>
      <w:r w:rsidRPr="00A03AF6">
        <w:rPr>
          <w:rFonts w:ascii="Gill Sans" w:hAnsi="Gill Sans" w:cs="Arial"/>
          <w:b/>
          <w:bCs/>
          <w:i/>
          <w:iCs/>
          <w:sz w:val="26"/>
          <w:szCs w:val="26"/>
        </w:rPr>
        <w:t>Wilhelma</w:t>
      </w:r>
      <w:proofErr w:type="spellEnd"/>
      <w:r w:rsidRPr="00A03AF6">
        <w:rPr>
          <w:rFonts w:ascii="Gill Sans" w:hAnsi="Gill Sans" w:cs="Arial"/>
          <w:b/>
          <w:bCs/>
          <w:i/>
          <w:iCs/>
          <w:sz w:val="26"/>
          <w:szCs w:val="26"/>
        </w:rPr>
        <w:t xml:space="preserve"> in Stuttgart</w:t>
      </w:r>
    </w:p>
    <w:p w:rsidR="00A03AF6" w:rsidRPr="00A03AF6" w:rsidRDefault="00A03AF6" w:rsidP="00A03AF6">
      <w:pPr>
        <w:rPr>
          <w:rFonts w:ascii="Gill Sans" w:hAnsi="Gill Sans" w:cs="Arial"/>
        </w:rPr>
      </w:pPr>
    </w:p>
    <w:p w:rsidR="00A03AF6" w:rsidRPr="00A03AF6" w:rsidRDefault="00A03AF6" w:rsidP="00A03AF6">
      <w:pPr>
        <w:rPr>
          <w:rFonts w:ascii="Gill Sans" w:hAnsi="Gill Sans" w:cs="Arial"/>
        </w:rPr>
      </w:pPr>
      <w:r w:rsidRPr="00A03AF6">
        <w:rPr>
          <w:rFonts w:ascii="Gill Sans" w:hAnsi="Gill Sans" w:cs="Arial"/>
        </w:rPr>
        <w:t xml:space="preserve">Die </w:t>
      </w:r>
      <w:proofErr w:type="spellStart"/>
      <w:r w:rsidRPr="00A03AF6">
        <w:rPr>
          <w:rFonts w:ascii="Gill Sans" w:hAnsi="Gill Sans" w:cs="Arial"/>
        </w:rPr>
        <w:t>Wilhelma</w:t>
      </w:r>
      <w:proofErr w:type="spellEnd"/>
      <w:r w:rsidRPr="00A03AF6">
        <w:rPr>
          <w:rFonts w:ascii="Gill Sans" w:hAnsi="Gill Sans" w:cs="Arial"/>
        </w:rPr>
        <w:t xml:space="preserve"> ist ein mehr als 170 Jahre alter zoologisch-botanischer Garten in Stuttgart. In unmittelbarer Nähe des einstigen Pavillons des Königs, der heute als Kassenhäuschen genutzt wird, entstand eine neue Haltestelle, weil die alte aufgrund von Tunnelarbeiten verlegt werden musste. Da der Pavillon mit seiner filigranen Gusseisenkonstruktion nicht als Vorbild für die Haltestelle dienen konnte, orientierte sich der Entwurf des Architekten Rudolf Schwarz an einer Baumreihe in dessen Achse die Haltestelle steht. Die Stützen der Haltestellendächer wurden hierzu analog als Baumstützen ausgebildet und als zeitgemäße Stahlkonstruktion umgesetzt, die feuerverzinkt und mit einer zusätzlichen Beschichtung, also als sogenanntes Duplex-System ausgeführt wurde. </w:t>
      </w:r>
    </w:p>
    <w:p w:rsidR="00A03AF6" w:rsidRPr="00A03AF6" w:rsidRDefault="00A03AF6" w:rsidP="00A03AF6">
      <w:pPr>
        <w:rPr>
          <w:rFonts w:ascii="Gill Sans" w:hAnsi="Gill Sans" w:cs="Arial"/>
        </w:rPr>
      </w:pPr>
    </w:p>
    <w:p w:rsidR="00A03AF6" w:rsidRPr="00A03AF6" w:rsidRDefault="00A03AF6" w:rsidP="00A03AF6">
      <w:pPr>
        <w:rPr>
          <w:rFonts w:ascii="Gill Sans" w:hAnsi="Gill Sans" w:cs="Arial"/>
        </w:rPr>
      </w:pPr>
      <w:r w:rsidRPr="00A03AF6">
        <w:rPr>
          <w:rFonts w:ascii="Gill Sans" w:hAnsi="Gill Sans" w:cs="Arial"/>
        </w:rPr>
        <w:t xml:space="preserve">Duplex-Systeme werden aus gestalterischen Gründen eingesetzt, zur </w:t>
      </w:r>
      <w:proofErr w:type="spellStart"/>
      <w:r w:rsidRPr="00A03AF6">
        <w:rPr>
          <w:rFonts w:ascii="Gill Sans" w:hAnsi="Gill Sans" w:cs="Arial"/>
        </w:rPr>
        <w:t>Signalgebung</w:t>
      </w:r>
      <w:proofErr w:type="spellEnd"/>
      <w:r w:rsidRPr="00A03AF6">
        <w:rPr>
          <w:rFonts w:ascii="Gill Sans" w:hAnsi="Gill Sans" w:cs="Arial"/>
        </w:rPr>
        <w:t xml:space="preserve"> und Tarnung und da, wo zusätzliche Sicherheiten im Hinblick auf die Schutzdauer notwendig sind. Im Gegensatz zu einer Feuerverzinkung mit ihrer silbrigen oder grauen Oberfläche ist es bei Duplex-Systemen nämlich möglich, die gesamte Palette der farblichen Gestaltung zu nutzen ohne auf den robusten und dauerhaften Korrosionsschutz der Feuerverzinkung zu verzichten. </w:t>
      </w:r>
    </w:p>
    <w:p w:rsidR="00A03AF6" w:rsidRPr="00A03AF6" w:rsidRDefault="00A03AF6" w:rsidP="00A03AF6">
      <w:pPr>
        <w:rPr>
          <w:rFonts w:ascii="Gill Sans" w:hAnsi="Gill Sans" w:cs="Arial"/>
        </w:rPr>
      </w:pPr>
    </w:p>
    <w:p w:rsidR="00A03AF6" w:rsidRPr="00A03AF6" w:rsidRDefault="00A03AF6" w:rsidP="00A03AF6">
      <w:pPr>
        <w:rPr>
          <w:rFonts w:ascii="Gill Sans" w:hAnsi="Gill Sans" w:cs="Arial"/>
        </w:rPr>
      </w:pPr>
      <w:r w:rsidRPr="00A03AF6">
        <w:rPr>
          <w:rFonts w:ascii="Gill Sans" w:hAnsi="Gill Sans" w:cs="Arial"/>
        </w:rPr>
        <w:t xml:space="preserve">Die zusätzliche Beschichtung der Feuerverzinkung verbessert nochmals den ohnehin schon sehr langlebigen Korrosionsschutz der Feuerverzinkung. Die Schutzdauer von Duplex-Systemen ist in der Regel 1,2 bis 2,5 Mal länger als die Summe der jeweiligen Einzelschutzdauer einer Verzinkung und einer Beschichtung. Der Grund hierfür ist der gegenseitige Schutz der beiden Systeme. Der Zinküberzug wird durch die Beschichtung vor atmosphärischen und chemischen Einflüssen geschützt und bleibt lange Zeit in neuwertigem Zustand unter der Beschichtung erhalten. Hierdurch „lebt“ der Zinküberzug länger. Umgekehrt haben Beschädigungen an der Beschichtung keine nachteiligen Auswirkungen zur Folge, da die hohe Widerstandsfähigkeit und Abriebfestigkeit des darunterliegenden Zinküberzuges auch hohen Belastungen standhält. Typische </w:t>
      </w:r>
      <w:proofErr w:type="spellStart"/>
      <w:r w:rsidRPr="00A03AF6">
        <w:rPr>
          <w:rFonts w:ascii="Gill Sans" w:hAnsi="Gill Sans" w:cs="Arial"/>
        </w:rPr>
        <w:t>Unterrostungen</w:t>
      </w:r>
      <w:proofErr w:type="spellEnd"/>
      <w:r w:rsidRPr="00A03AF6">
        <w:rPr>
          <w:rFonts w:ascii="Gill Sans" w:hAnsi="Gill Sans" w:cs="Arial"/>
        </w:rPr>
        <w:t xml:space="preserve"> entstehen erst gar nicht, der Stahl bleibt auch an Stellen, an denen die Beschichtung schadhaft ist, wirksam geschützt.</w:t>
      </w:r>
    </w:p>
    <w:p w:rsidR="00A03AF6" w:rsidRPr="00A03AF6" w:rsidRDefault="00A03AF6" w:rsidP="00A03AF6">
      <w:pPr>
        <w:rPr>
          <w:rFonts w:ascii="Gill Sans" w:hAnsi="Gill Sans" w:cs="Arial"/>
        </w:rPr>
      </w:pPr>
    </w:p>
    <w:p w:rsidR="00A03AF6" w:rsidRPr="00A03AF6" w:rsidRDefault="00A03AF6" w:rsidP="00A03AF6">
      <w:pPr>
        <w:rPr>
          <w:rFonts w:ascii="Gill Sans" w:hAnsi="Gill Sans" w:cs="Arial"/>
        </w:rPr>
      </w:pPr>
      <w:r w:rsidRPr="00A03AF6">
        <w:rPr>
          <w:rFonts w:ascii="Gill Sans" w:hAnsi="Gill Sans" w:cs="Arial"/>
        </w:rPr>
        <w:t xml:space="preserve">Mehr Informationen zur Planung und Ausführung von Duplex-Systemen: </w:t>
      </w:r>
      <w:bookmarkStart w:id="0" w:name="_GoBack"/>
      <w:r w:rsidRPr="00A03AF6">
        <w:rPr>
          <w:rFonts w:ascii="Gill Sans" w:hAnsi="Gill Sans" w:cs="Arial"/>
        </w:rPr>
        <w:fldChar w:fldCharType="begin"/>
      </w:r>
      <w:r w:rsidRPr="00A03AF6">
        <w:rPr>
          <w:rFonts w:ascii="Gill Sans" w:hAnsi="Gill Sans" w:cs="Arial"/>
        </w:rPr>
        <w:instrText xml:space="preserve"> HYPERLINK "http://www.feuerverzinken.com/duplex" </w:instrText>
      </w:r>
      <w:r w:rsidRPr="00A03AF6">
        <w:rPr>
          <w:rFonts w:ascii="Gill Sans" w:hAnsi="Gill Sans" w:cs="Arial"/>
        </w:rPr>
        <w:fldChar w:fldCharType="separate"/>
      </w:r>
      <w:r w:rsidRPr="00A03AF6">
        <w:rPr>
          <w:rStyle w:val="Hyperlink"/>
          <w:rFonts w:ascii="Gill Sans" w:hAnsi="Gill Sans" w:cs="Arial"/>
          <w:color w:val="auto"/>
          <w:u w:val="none"/>
        </w:rPr>
        <w:t>www.feuerverzinken.com/duplex</w:t>
      </w:r>
      <w:r w:rsidRPr="00A03AF6">
        <w:rPr>
          <w:rFonts w:ascii="Gill Sans" w:hAnsi="Gill Sans" w:cs="Arial"/>
        </w:rPr>
        <w:fldChar w:fldCharType="end"/>
      </w:r>
      <w:r w:rsidRPr="00A03AF6">
        <w:rPr>
          <w:rFonts w:ascii="Gill Sans" w:hAnsi="Gill Sans" w:cs="Arial"/>
        </w:rPr>
        <w:t xml:space="preserve"> </w:t>
      </w:r>
      <w:bookmarkEnd w:id="0"/>
    </w:p>
    <w:p w:rsidR="00A03AF6" w:rsidRPr="00A03AF6" w:rsidRDefault="00A03AF6" w:rsidP="00A03AF6">
      <w:pPr>
        <w:rPr>
          <w:rFonts w:ascii="Gill Sans" w:hAnsi="Gill Sans" w:cs="Arial"/>
        </w:rPr>
      </w:pPr>
    </w:p>
    <w:p w:rsidR="00A03AF6" w:rsidRPr="00A03AF6" w:rsidRDefault="00A03AF6" w:rsidP="00A03AF6">
      <w:pPr>
        <w:rPr>
          <w:rFonts w:ascii="Gill Sans" w:hAnsi="Gill Sans" w:cs="Arial"/>
          <w:b/>
          <w:bCs/>
        </w:rPr>
      </w:pPr>
      <w:r w:rsidRPr="00A03AF6">
        <w:rPr>
          <w:rFonts w:ascii="Gill Sans" w:hAnsi="Gill Sans" w:cs="Arial"/>
          <w:b/>
          <w:bCs/>
        </w:rPr>
        <w:t>Abbildungen:</w:t>
      </w:r>
    </w:p>
    <w:p w:rsidR="00A03AF6" w:rsidRPr="00A03AF6" w:rsidRDefault="00A03AF6" w:rsidP="00A03AF6">
      <w:pPr>
        <w:rPr>
          <w:rFonts w:ascii="Gill Sans" w:hAnsi="Gill Sans" w:cs="Arial"/>
        </w:rPr>
      </w:pPr>
      <w:r w:rsidRPr="00A03AF6">
        <w:rPr>
          <w:rFonts w:ascii="Gill Sans" w:hAnsi="Gill Sans" w:cs="Arial"/>
        </w:rPr>
        <w:t>Abb. 1: Die Stützen der Haltestellendächer wurden als sogenanntes Duplex-System ausgeführt.</w:t>
      </w:r>
    </w:p>
    <w:p w:rsidR="00A03AF6" w:rsidRPr="00A03AF6" w:rsidRDefault="00A03AF6" w:rsidP="00A03AF6">
      <w:pPr>
        <w:rPr>
          <w:rFonts w:ascii="Gill Sans" w:hAnsi="Gill Sans" w:cs="Arial"/>
        </w:rPr>
      </w:pPr>
      <w:r w:rsidRPr="00A03AF6">
        <w:rPr>
          <w:rFonts w:ascii="Gill Sans" w:hAnsi="Gill Sans" w:cs="Arial"/>
        </w:rPr>
        <w:t>Abb. 2: Der Entwurf orientiert sich an einer Baumreihe in dessen Achse die Haltestelle steht.</w:t>
      </w:r>
    </w:p>
    <w:p w:rsidR="00A03AF6" w:rsidRPr="00A03AF6" w:rsidRDefault="00A03AF6" w:rsidP="00A03AF6">
      <w:pPr>
        <w:rPr>
          <w:rFonts w:ascii="Gill Sans" w:hAnsi="Gill Sans" w:cs="Arial"/>
        </w:rPr>
      </w:pPr>
      <w:r w:rsidRPr="00A03AF6">
        <w:rPr>
          <w:rFonts w:ascii="Gill Sans" w:hAnsi="Gill Sans" w:cs="Arial"/>
        </w:rPr>
        <w:t xml:space="preserve">Abb. 3: Beschädigungen an der Beschichtung haben an Duplex-Systemen keine nachteiligen Auswirkungen zur Folge, typische </w:t>
      </w:r>
      <w:proofErr w:type="spellStart"/>
      <w:r w:rsidRPr="00A03AF6">
        <w:rPr>
          <w:rFonts w:ascii="Gill Sans" w:hAnsi="Gill Sans" w:cs="Arial"/>
        </w:rPr>
        <w:t>Unterrostungen</w:t>
      </w:r>
      <w:proofErr w:type="spellEnd"/>
      <w:r w:rsidRPr="00A03AF6">
        <w:rPr>
          <w:rFonts w:ascii="Gill Sans" w:hAnsi="Gill Sans" w:cs="Arial"/>
        </w:rPr>
        <w:t xml:space="preserve"> entstehen erst gar nicht. </w:t>
      </w:r>
    </w:p>
    <w:p w:rsidR="00A03AF6" w:rsidRPr="00A03AF6" w:rsidRDefault="00A03AF6" w:rsidP="00A03AF6">
      <w:pPr>
        <w:rPr>
          <w:rFonts w:ascii="Gill Sans" w:hAnsi="Gill Sans"/>
          <w:b/>
          <w:bCs/>
          <w:color w:val="1F497D"/>
        </w:rPr>
      </w:pPr>
    </w:p>
    <w:p w:rsidR="00A03AF6" w:rsidRPr="00A03AF6" w:rsidRDefault="00A03AF6" w:rsidP="00A03AF6">
      <w:pPr>
        <w:rPr>
          <w:rFonts w:ascii="Gill Sans" w:hAnsi="Gill Sans" w:cs="Arial"/>
          <w:b/>
          <w:bCs/>
        </w:rPr>
      </w:pPr>
      <w:proofErr w:type="spellStart"/>
      <w:r w:rsidRPr="00A03AF6">
        <w:rPr>
          <w:rFonts w:ascii="Gill Sans" w:hAnsi="Gill Sans" w:cs="Arial"/>
          <w:b/>
          <w:bCs/>
        </w:rPr>
        <w:t>Backgrounder</w:t>
      </w:r>
      <w:proofErr w:type="spellEnd"/>
      <w:r w:rsidRPr="00A03AF6">
        <w:rPr>
          <w:rFonts w:ascii="Gill Sans" w:hAnsi="Gill Sans" w:cs="Arial"/>
          <w:b/>
          <w:bCs/>
        </w:rPr>
        <w:t>:</w:t>
      </w:r>
    </w:p>
    <w:p w:rsidR="00A03AF6" w:rsidRPr="00A03AF6" w:rsidRDefault="00A03AF6" w:rsidP="00A03AF6">
      <w:pPr>
        <w:rPr>
          <w:rFonts w:ascii="Gill Sans" w:hAnsi="Gill Sans" w:cs="Arial"/>
        </w:rPr>
      </w:pPr>
      <w:r w:rsidRPr="00A03AF6">
        <w:rPr>
          <w:rFonts w:ascii="Gill Sans" w:hAnsi="Gill Sans"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A03AF6">
          <w:rPr>
            <w:rStyle w:val="Hyperlink"/>
            <w:rFonts w:ascii="Gill Sans" w:hAnsi="Gill Sans" w:cs="Arial"/>
          </w:rPr>
          <w:t>www.feuerverzinken.com</w:t>
        </w:r>
      </w:hyperlink>
      <w:r w:rsidRPr="00A03AF6">
        <w:rPr>
          <w:rFonts w:ascii="Gill Sans" w:hAnsi="Gill Sans" w:cs="Arial"/>
        </w:rPr>
        <w:t>.</w:t>
      </w:r>
    </w:p>
    <w:p w:rsidR="008F1949" w:rsidRDefault="008F1949"/>
    <w:sectPr w:rsidR="008F19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F6"/>
    <w:rsid w:val="008F1949"/>
    <w:rsid w:val="00A03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B224-F536-47D3-8C63-F01D9C58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AF6"/>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03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2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2021-03-15T13:39:00Z</dcterms:created>
  <dcterms:modified xsi:type="dcterms:W3CDTF">2021-03-15T13:41:00Z</dcterms:modified>
</cp:coreProperties>
</file>