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E6" w:rsidRPr="003375E6" w:rsidRDefault="003375E6" w:rsidP="003375E6">
      <w:pPr>
        <w:spacing w:before="100" w:beforeAutospacing="1" w:after="100" w:afterAutospacing="1"/>
        <w:rPr>
          <w:rFonts w:ascii="Gill Sans" w:hAnsi="Gill Sans" w:cs="Arial"/>
          <w:b/>
          <w:bCs/>
          <w:i/>
          <w:iCs/>
          <w:sz w:val="26"/>
          <w:szCs w:val="26"/>
        </w:rPr>
      </w:pPr>
      <w:bookmarkStart w:id="0" w:name="_GoBack"/>
      <w:r w:rsidRPr="003375E6">
        <w:rPr>
          <w:rFonts w:ascii="Gill Sans" w:hAnsi="Gill Sans" w:cs="Arial"/>
          <w:b/>
          <w:bCs/>
          <w:i/>
          <w:iCs/>
          <w:sz w:val="26"/>
          <w:szCs w:val="26"/>
        </w:rPr>
        <w:t xml:space="preserve">Neu: </w:t>
      </w:r>
      <w:proofErr w:type="spellStart"/>
      <w:r w:rsidRPr="003375E6">
        <w:rPr>
          <w:rFonts w:ascii="Gill Sans" w:hAnsi="Gill Sans" w:cs="Arial"/>
          <w:b/>
          <w:bCs/>
          <w:i/>
          <w:iCs/>
          <w:sz w:val="26"/>
          <w:szCs w:val="26"/>
        </w:rPr>
        <w:t>Zinktank</w:t>
      </w:r>
      <w:proofErr w:type="spellEnd"/>
      <w:r w:rsidRPr="003375E6">
        <w:rPr>
          <w:rFonts w:ascii="Gill Sans" w:hAnsi="Gill Sans" w:cs="Arial"/>
          <w:b/>
          <w:bCs/>
          <w:i/>
          <w:iCs/>
          <w:sz w:val="26"/>
          <w:szCs w:val="26"/>
        </w:rPr>
        <w:t>, der Podcast der Feuerverzinkungsindustrie</w:t>
      </w:r>
    </w:p>
    <w:bookmarkEnd w:id="0"/>
    <w:p w:rsidR="003375E6" w:rsidRPr="003375E6" w:rsidRDefault="003375E6" w:rsidP="003375E6">
      <w:pPr>
        <w:pStyle w:val="StandardWeb"/>
        <w:rPr>
          <w:rFonts w:ascii="Gill Sans" w:hAnsi="Gill Sans" w:cs="Arial"/>
          <w:sz w:val="22"/>
          <w:szCs w:val="22"/>
          <w:lang w:eastAsia="en-US"/>
        </w:rPr>
      </w:pPr>
      <w:proofErr w:type="spellStart"/>
      <w:r w:rsidRPr="003375E6">
        <w:rPr>
          <w:rFonts w:ascii="Gill Sans" w:hAnsi="Gill Sans" w:cs="Arial"/>
          <w:sz w:val="22"/>
          <w:szCs w:val="22"/>
          <w:lang w:eastAsia="en-US"/>
        </w:rPr>
        <w:t>Zinktank</w:t>
      </w:r>
      <w:proofErr w:type="spellEnd"/>
      <w:r w:rsidRPr="003375E6">
        <w:rPr>
          <w:rFonts w:ascii="Gill Sans" w:hAnsi="Gill Sans" w:cs="Arial"/>
          <w:sz w:val="22"/>
          <w:szCs w:val="22"/>
          <w:lang w:eastAsia="en-US"/>
        </w:rPr>
        <w:t xml:space="preserve"> ist ein neuer Podcast der Feuerverzinkungsindustrie, bei dem es um aktuelle Themen geht, die direkt oder indirekt mit dem Feuerverzinken zu tun haben. Der vom Industrieverband Feuerverzinken herausgegebene Podcast ist seit März 2023 unter anderem auf Apple Podcasts, </w:t>
      </w:r>
      <w:proofErr w:type="spellStart"/>
      <w:r w:rsidRPr="003375E6">
        <w:rPr>
          <w:rFonts w:ascii="Gill Sans" w:hAnsi="Gill Sans" w:cs="Arial"/>
          <w:sz w:val="22"/>
          <w:szCs w:val="22"/>
          <w:lang w:eastAsia="en-US"/>
        </w:rPr>
        <w:t>Spotify</w:t>
      </w:r>
      <w:proofErr w:type="spellEnd"/>
      <w:r w:rsidRPr="003375E6">
        <w:rPr>
          <w:rFonts w:ascii="Gill Sans" w:hAnsi="Gill Sans" w:cs="Arial"/>
          <w:sz w:val="22"/>
          <w:szCs w:val="22"/>
          <w:lang w:eastAsia="en-US"/>
        </w:rPr>
        <w:t xml:space="preserve">, </w:t>
      </w:r>
      <w:proofErr w:type="spellStart"/>
      <w:r w:rsidRPr="003375E6">
        <w:rPr>
          <w:rFonts w:ascii="Gill Sans" w:hAnsi="Gill Sans" w:cs="Arial"/>
          <w:sz w:val="22"/>
          <w:szCs w:val="22"/>
          <w:lang w:eastAsia="en-US"/>
        </w:rPr>
        <w:t>Deezer</w:t>
      </w:r>
      <w:proofErr w:type="spellEnd"/>
      <w:r w:rsidRPr="003375E6">
        <w:rPr>
          <w:rFonts w:ascii="Gill Sans" w:hAnsi="Gill Sans" w:cs="Arial"/>
          <w:sz w:val="22"/>
          <w:szCs w:val="22"/>
          <w:lang w:eastAsia="en-US"/>
        </w:rPr>
        <w:t xml:space="preserve">, </w:t>
      </w:r>
      <w:proofErr w:type="spellStart"/>
      <w:r w:rsidRPr="003375E6">
        <w:rPr>
          <w:rFonts w:ascii="Gill Sans" w:hAnsi="Gill Sans" w:cs="Arial"/>
          <w:sz w:val="22"/>
          <w:szCs w:val="22"/>
          <w:lang w:eastAsia="en-US"/>
        </w:rPr>
        <w:t>Podigee</w:t>
      </w:r>
      <w:proofErr w:type="spellEnd"/>
      <w:r w:rsidRPr="003375E6">
        <w:rPr>
          <w:rFonts w:ascii="Gill Sans" w:hAnsi="Gill Sans" w:cs="Arial"/>
          <w:sz w:val="22"/>
          <w:szCs w:val="22"/>
          <w:lang w:eastAsia="en-US"/>
        </w:rPr>
        <w:t xml:space="preserve"> und anderen Plattformen verfügbar.</w:t>
      </w:r>
      <w:r w:rsidRPr="003375E6">
        <w:rPr>
          <w:rFonts w:ascii="Gill Sans" w:hAnsi="Gill Sans" w:cs="Arial"/>
          <w:color w:val="1F497D"/>
          <w:sz w:val="22"/>
          <w:szCs w:val="22"/>
          <w:lang w:eastAsia="en-US"/>
        </w:rPr>
        <w:br/>
      </w:r>
      <w:r w:rsidRPr="003375E6">
        <w:rPr>
          <w:rFonts w:ascii="Gill Sans" w:hAnsi="Gill Sans" w:cs="Arial"/>
          <w:color w:val="1F497D"/>
          <w:sz w:val="22"/>
          <w:szCs w:val="22"/>
          <w:lang w:eastAsia="en-US"/>
        </w:rPr>
        <w:br/>
      </w:r>
      <w:r w:rsidRPr="003375E6">
        <w:rPr>
          <w:rFonts w:ascii="Gill Sans" w:hAnsi="Gill Sans" w:cs="Arial"/>
          <w:sz w:val="22"/>
          <w:szCs w:val="22"/>
          <w:lang w:eastAsia="en-US"/>
        </w:rPr>
        <w:t>In der ersten Zinktank-Folge wirft der Podcast einen Blick auf das nachhaltige und zirkuläre Bauen und stellt die Frage, welche Rolle feuerverzinkter Stahl dabei spielt. Wird er ein Gewinner oder ein Verlierer sein. Und was kann er für die Menschheit auf dem Weg zur Klimaneutralität leisten?</w:t>
      </w:r>
      <w:r w:rsidRPr="003375E6">
        <w:rPr>
          <w:rFonts w:ascii="Gill Sans" w:hAnsi="Gill Sans" w:cs="Arial"/>
          <w:color w:val="1F497D"/>
          <w:sz w:val="22"/>
          <w:szCs w:val="22"/>
          <w:lang w:eastAsia="en-US"/>
        </w:rPr>
        <w:t xml:space="preserve"> </w:t>
      </w:r>
      <w:r w:rsidRPr="003375E6">
        <w:rPr>
          <w:rFonts w:ascii="Gill Sans" w:hAnsi="Gill Sans" w:cs="Arial"/>
          <w:sz w:val="22"/>
          <w:szCs w:val="22"/>
          <w:lang w:eastAsia="en-US"/>
        </w:rPr>
        <w:t xml:space="preserve">Diese und weitere Fragen stellt Holger Glinde seinem Gast Martin Kopf. Martin Kopf ist Vorsitzender des Industrieverbandes Feuerverzinken, Vize-Präsident des europäischen </w:t>
      </w:r>
      <w:proofErr w:type="spellStart"/>
      <w:r w:rsidRPr="003375E6">
        <w:rPr>
          <w:rFonts w:ascii="Gill Sans" w:hAnsi="Gill Sans" w:cs="Arial"/>
          <w:sz w:val="22"/>
          <w:szCs w:val="22"/>
          <w:lang w:eastAsia="en-US"/>
        </w:rPr>
        <w:t>Verzinkerverbandsnetzwerks</w:t>
      </w:r>
      <w:proofErr w:type="spellEnd"/>
      <w:r w:rsidRPr="003375E6">
        <w:rPr>
          <w:rFonts w:ascii="Gill Sans" w:hAnsi="Gill Sans" w:cs="Arial"/>
          <w:sz w:val="22"/>
          <w:szCs w:val="22"/>
          <w:lang w:eastAsia="en-US"/>
        </w:rPr>
        <w:t xml:space="preserve"> European General </w:t>
      </w:r>
      <w:proofErr w:type="spellStart"/>
      <w:r w:rsidRPr="003375E6">
        <w:rPr>
          <w:rFonts w:ascii="Gill Sans" w:hAnsi="Gill Sans" w:cs="Arial"/>
          <w:sz w:val="22"/>
          <w:szCs w:val="22"/>
          <w:lang w:eastAsia="en-US"/>
        </w:rPr>
        <w:t>Galvanizers</w:t>
      </w:r>
      <w:proofErr w:type="spellEnd"/>
      <w:r w:rsidRPr="003375E6">
        <w:rPr>
          <w:rFonts w:ascii="Gill Sans" w:hAnsi="Gill Sans" w:cs="Arial"/>
          <w:sz w:val="22"/>
          <w:szCs w:val="22"/>
          <w:lang w:eastAsia="en-US"/>
        </w:rPr>
        <w:t xml:space="preserve"> </w:t>
      </w:r>
      <w:proofErr w:type="spellStart"/>
      <w:r w:rsidRPr="003375E6">
        <w:rPr>
          <w:rFonts w:ascii="Gill Sans" w:hAnsi="Gill Sans" w:cs="Arial"/>
          <w:sz w:val="22"/>
          <w:szCs w:val="22"/>
          <w:lang w:eastAsia="en-US"/>
        </w:rPr>
        <w:t>Association</w:t>
      </w:r>
      <w:proofErr w:type="spellEnd"/>
      <w:r w:rsidRPr="003375E6">
        <w:rPr>
          <w:rFonts w:ascii="Gill Sans" w:hAnsi="Gill Sans" w:cs="Arial"/>
          <w:sz w:val="22"/>
          <w:szCs w:val="22"/>
          <w:lang w:eastAsia="en-US"/>
        </w:rPr>
        <w:t xml:space="preserve"> und Geschäftsführender Gesellschafter der Zinkpower-Gruppe.</w:t>
      </w:r>
      <w:r w:rsidRPr="003375E6">
        <w:rPr>
          <w:rFonts w:ascii="Gill Sans" w:hAnsi="Gill Sans" w:cs="Arial"/>
          <w:color w:val="1F497D"/>
          <w:sz w:val="22"/>
          <w:szCs w:val="22"/>
          <w:lang w:eastAsia="en-US"/>
        </w:rPr>
        <w:t xml:space="preserve"> </w:t>
      </w:r>
      <w:r w:rsidRPr="003375E6">
        <w:rPr>
          <w:rFonts w:ascii="Gill Sans" w:hAnsi="Gill Sans" w:cs="Arial"/>
          <w:sz w:val="22"/>
          <w:szCs w:val="22"/>
          <w:lang w:eastAsia="en-US"/>
        </w:rPr>
        <w:t xml:space="preserve">Weitere Folgen </w:t>
      </w:r>
      <w:proofErr w:type="gramStart"/>
      <w:r w:rsidRPr="003375E6">
        <w:rPr>
          <w:rFonts w:ascii="Gill Sans" w:hAnsi="Gill Sans" w:cs="Arial"/>
          <w:sz w:val="22"/>
          <w:szCs w:val="22"/>
          <w:lang w:eastAsia="en-US"/>
        </w:rPr>
        <w:t>des Podcasts</w:t>
      </w:r>
      <w:proofErr w:type="gramEnd"/>
      <w:r w:rsidRPr="003375E6">
        <w:rPr>
          <w:rFonts w:ascii="Gill Sans" w:hAnsi="Gill Sans" w:cs="Arial"/>
          <w:sz w:val="22"/>
          <w:szCs w:val="22"/>
          <w:lang w:eastAsia="en-US"/>
        </w:rPr>
        <w:t xml:space="preserve"> sind in Produktion oder geplant und werden in Kürze erscheinen.</w:t>
      </w:r>
    </w:p>
    <w:p w:rsidR="003375E6" w:rsidRPr="003375E6" w:rsidRDefault="003375E6" w:rsidP="003375E6">
      <w:pPr>
        <w:pStyle w:val="StandardWeb"/>
        <w:rPr>
          <w:rFonts w:ascii="Gill Sans" w:hAnsi="Gill Sans" w:cs="Arial"/>
          <w:sz w:val="22"/>
          <w:szCs w:val="22"/>
          <w:lang w:eastAsia="en-US"/>
        </w:rPr>
      </w:pPr>
      <w:r w:rsidRPr="003375E6">
        <w:rPr>
          <w:rFonts w:ascii="Gill Sans" w:hAnsi="Gill Sans" w:cs="Arial"/>
          <w:b/>
          <w:bCs/>
          <w:sz w:val="22"/>
          <w:szCs w:val="22"/>
          <w:lang w:eastAsia="en-US"/>
        </w:rPr>
        <w:t>Abbildung:</w:t>
      </w:r>
      <w:r w:rsidRPr="003375E6">
        <w:rPr>
          <w:rFonts w:ascii="Gill Sans" w:hAnsi="Gill Sans" w:cs="Arial"/>
          <w:b/>
          <w:bCs/>
          <w:color w:val="1F497D"/>
          <w:sz w:val="22"/>
          <w:szCs w:val="22"/>
          <w:lang w:eastAsia="en-US"/>
        </w:rPr>
        <w:br/>
      </w:r>
      <w:hyperlink r:id="rId4" w:history="1"/>
      <w:r w:rsidRPr="003375E6">
        <w:rPr>
          <w:rFonts w:ascii="Gill Sans" w:hAnsi="Gill Sans" w:cs="Arial"/>
          <w:sz w:val="22"/>
          <w:szCs w:val="22"/>
          <w:lang w:eastAsia="en-US"/>
        </w:rPr>
        <w:t xml:space="preserve">Abb.: </w:t>
      </w:r>
      <w:proofErr w:type="spellStart"/>
      <w:r w:rsidRPr="003375E6">
        <w:rPr>
          <w:rFonts w:ascii="Gill Sans" w:hAnsi="Gill Sans" w:cs="Arial"/>
          <w:sz w:val="22"/>
          <w:szCs w:val="22"/>
          <w:lang w:eastAsia="en-US"/>
        </w:rPr>
        <w:t>Zinktank</w:t>
      </w:r>
      <w:proofErr w:type="spellEnd"/>
      <w:r w:rsidRPr="003375E6">
        <w:rPr>
          <w:rFonts w:ascii="Gill Sans" w:hAnsi="Gill Sans" w:cs="Arial"/>
          <w:sz w:val="22"/>
          <w:szCs w:val="22"/>
          <w:lang w:eastAsia="en-US"/>
        </w:rPr>
        <w:t xml:space="preserve">, der Podcast der Feuerverzinkungsindustrie ist auf Apple Podcasts, </w:t>
      </w:r>
      <w:proofErr w:type="spellStart"/>
      <w:r w:rsidRPr="003375E6">
        <w:rPr>
          <w:rFonts w:ascii="Gill Sans" w:hAnsi="Gill Sans" w:cs="Arial"/>
          <w:sz w:val="22"/>
          <w:szCs w:val="22"/>
          <w:lang w:eastAsia="en-US"/>
        </w:rPr>
        <w:t>Spotify</w:t>
      </w:r>
      <w:proofErr w:type="spellEnd"/>
      <w:r w:rsidRPr="003375E6">
        <w:rPr>
          <w:rFonts w:ascii="Gill Sans" w:hAnsi="Gill Sans" w:cs="Arial"/>
          <w:sz w:val="22"/>
          <w:szCs w:val="22"/>
          <w:lang w:eastAsia="en-US"/>
        </w:rPr>
        <w:t xml:space="preserve">, </w:t>
      </w:r>
      <w:proofErr w:type="spellStart"/>
      <w:r w:rsidRPr="003375E6">
        <w:rPr>
          <w:rFonts w:ascii="Gill Sans" w:hAnsi="Gill Sans" w:cs="Arial"/>
          <w:sz w:val="22"/>
          <w:szCs w:val="22"/>
          <w:lang w:eastAsia="en-US"/>
        </w:rPr>
        <w:t>Deezer</w:t>
      </w:r>
      <w:proofErr w:type="spellEnd"/>
      <w:r w:rsidRPr="003375E6">
        <w:rPr>
          <w:rFonts w:ascii="Gill Sans" w:hAnsi="Gill Sans" w:cs="Arial"/>
          <w:sz w:val="22"/>
          <w:szCs w:val="22"/>
          <w:lang w:eastAsia="en-US"/>
        </w:rPr>
        <w:t xml:space="preserve">, </w:t>
      </w:r>
      <w:proofErr w:type="spellStart"/>
      <w:r w:rsidRPr="003375E6">
        <w:rPr>
          <w:rFonts w:ascii="Gill Sans" w:hAnsi="Gill Sans" w:cs="Arial"/>
          <w:sz w:val="22"/>
          <w:szCs w:val="22"/>
          <w:lang w:eastAsia="en-US"/>
        </w:rPr>
        <w:t>Podigee</w:t>
      </w:r>
      <w:proofErr w:type="spellEnd"/>
      <w:r w:rsidRPr="003375E6">
        <w:rPr>
          <w:rFonts w:ascii="Gill Sans" w:hAnsi="Gill Sans" w:cs="Arial"/>
          <w:sz w:val="22"/>
          <w:szCs w:val="22"/>
          <w:lang w:eastAsia="en-US"/>
        </w:rPr>
        <w:t xml:space="preserve"> und weiteren Plattformen verfügbar.</w:t>
      </w:r>
    </w:p>
    <w:p w:rsidR="003375E6" w:rsidRPr="003375E6" w:rsidRDefault="003375E6" w:rsidP="003375E6">
      <w:pPr>
        <w:rPr>
          <w:rFonts w:ascii="Gill Sans" w:hAnsi="Gill Sans" w:cs="Arial"/>
          <w:b/>
          <w:bCs/>
        </w:rPr>
      </w:pPr>
      <w:proofErr w:type="spellStart"/>
      <w:r w:rsidRPr="003375E6">
        <w:rPr>
          <w:rFonts w:ascii="Gill Sans" w:hAnsi="Gill Sans" w:cs="Arial"/>
          <w:b/>
          <w:bCs/>
        </w:rPr>
        <w:t>Backgrounder</w:t>
      </w:r>
      <w:proofErr w:type="spellEnd"/>
      <w:r w:rsidRPr="003375E6">
        <w:rPr>
          <w:rFonts w:ascii="Gill Sans" w:hAnsi="Gill Sans" w:cs="Arial"/>
          <w:b/>
          <w:bCs/>
        </w:rPr>
        <w:t>:</w:t>
      </w:r>
    </w:p>
    <w:p w:rsidR="003375E6" w:rsidRPr="003375E6" w:rsidRDefault="003375E6" w:rsidP="003375E6">
      <w:pPr>
        <w:rPr>
          <w:rFonts w:ascii="Gill Sans" w:hAnsi="Gill Sans" w:cs="Arial"/>
        </w:rPr>
      </w:pPr>
      <w:r w:rsidRPr="003375E6">
        <w:rPr>
          <w:rFonts w:ascii="Gill Sans" w:hAnsi="Gill Sans" w:cs="Arial"/>
        </w:rPr>
        <w:t xml:space="preserve">Der Industrieverband Feuerverzinken e.V. und seine Serviceorganisation, die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t>
      </w:r>
      <w:hyperlink r:id="rId5" w:history="1">
        <w:r w:rsidRPr="003375E6">
          <w:rPr>
            <w:rStyle w:val="Hyperlink"/>
            <w:rFonts w:ascii="Gill Sans" w:hAnsi="Gill Sans" w:cs="Arial"/>
          </w:rPr>
          <w:t>www.feuerverzinken.com</w:t>
        </w:r>
      </w:hyperlink>
      <w:r w:rsidRPr="003375E6">
        <w:rPr>
          <w:rFonts w:ascii="Gill Sans" w:hAnsi="Gill Sans" w:cs="Arial"/>
        </w:rPr>
        <w:t>.</w:t>
      </w:r>
    </w:p>
    <w:p w:rsidR="00897395" w:rsidRPr="003375E6" w:rsidRDefault="00897395">
      <w:pPr>
        <w:rPr>
          <w:rFonts w:ascii="Gill Sans" w:hAnsi="Gill Sans"/>
        </w:rPr>
      </w:pPr>
    </w:p>
    <w:sectPr w:rsidR="00897395" w:rsidRPr="003375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5E6"/>
    <w:rsid w:val="003375E6"/>
    <w:rsid w:val="00897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EEEED-99DF-41B8-918A-4EF0C286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75E6"/>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375E6"/>
    <w:rPr>
      <w:color w:val="0563C1"/>
      <w:u w:val="single"/>
    </w:rPr>
  </w:style>
  <w:style w:type="paragraph" w:styleId="StandardWeb">
    <w:name w:val="Normal (Web)"/>
    <w:basedOn w:val="Standard"/>
    <w:uiPriority w:val="99"/>
    <w:semiHidden/>
    <w:unhideWhenUsed/>
    <w:rsid w:val="003375E6"/>
    <w:pPr>
      <w:spacing w:before="100" w:beforeAutospacing="1" w:after="100" w:afterAutospacing="1"/>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1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uerverzinken.com" TargetMode="External"/><Relationship Id="rId4" Type="http://schemas.openxmlformats.org/officeDocument/2006/relationships/hyperlink" Target="https://www.feuerverzinken.com/fileadmin/Uploads_Glinde/Presse_2023/Zinktank-Cover.jp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2023-03-13T11:53:00Z</dcterms:created>
  <dcterms:modified xsi:type="dcterms:W3CDTF">2023-03-13T11:55:00Z</dcterms:modified>
</cp:coreProperties>
</file>