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DF" w:rsidRPr="009B0EDF" w:rsidRDefault="009B0EDF" w:rsidP="009B0EDF">
      <w:pPr>
        <w:rPr>
          <w:rFonts w:ascii="Gill Sans MT" w:hAnsi="Gill Sans MT" w:cs="Arial"/>
          <w:b/>
          <w:bCs/>
          <w:i/>
          <w:iCs/>
          <w:sz w:val="26"/>
          <w:szCs w:val="26"/>
        </w:rPr>
      </w:pPr>
      <w:r w:rsidRPr="009B0EDF">
        <w:rPr>
          <w:rFonts w:ascii="Gill Sans MT" w:hAnsi="Gill Sans MT" w:cs="Arial"/>
          <w:b/>
          <w:bCs/>
          <w:i/>
          <w:iCs/>
          <w:sz w:val="26"/>
          <w:szCs w:val="26"/>
        </w:rPr>
        <w:t xml:space="preserve">Im Inneren der </w:t>
      </w:r>
      <w:proofErr w:type="spellStart"/>
      <w:r w:rsidRPr="009B0EDF">
        <w:rPr>
          <w:rFonts w:ascii="Gill Sans MT" w:hAnsi="Gill Sans MT" w:cs="Arial"/>
          <w:b/>
          <w:bCs/>
          <w:i/>
          <w:iCs/>
          <w:sz w:val="26"/>
          <w:szCs w:val="26"/>
        </w:rPr>
        <w:t>Severinsbrücke</w:t>
      </w:r>
      <w:proofErr w:type="spellEnd"/>
      <w:r w:rsidRPr="009B0EDF">
        <w:rPr>
          <w:rFonts w:ascii="Gill Sans MT" w:hAnsi="Gill Sans MT" w:cs="Arial"/>
          <w:b/>
          <w:bCs/>
          <w:i/>
          <w:iCs/>
          <w:sz w:val="26"/>
          <w:szCs w:val="26"/>
        </w:rPr>
        <w:t xml:space="preserve"> - Konstruktive Verstärkung mit feuerverzinktem Stahl</w:t>
      </w:r>
    </w:p>
    <w:p w:rsidR="009B0EDF" w:rsidRPr="009B0EDF" w:rsidRDefault="009B0EDF" w:rsidP="009B0EDF">
      <w:pPr>
        <w:rPr>
          <w:rFonts w:ascii="Gill Sans MT" w:hAnsi="Gill Sans MT" w:cs="Arial"/>
        </w:rPr>
      </w:pPr>
    </w:p>
    <w:p w:rsidR="009B0EDF" w:rsidRPr="009B0EDF" w:rsidRDefault="009B0EDF" w:rsidP="009B0EDF">
      <w:pPr>
        <w:rPr>
          <w:rFonts w:ascii="Gill Sans MT" w:hAnsi="Gill Sans MT" w:cs="Arial"/>
        </w:rPr>
      </w:pPr>
      <w:r w:rsidRPr="009B0EDF">
        <w:rPr>
          <w:rFonts w:ascii="Gill Sans MT" w:hAnsi="Gill Sans MT" w:cs="Arial"/>
        </w:rPr>
        <w:t xml:space="preserve">Als die Kölner </w:t>
      </w:r>
      <w:proofErr w:type="spellStart"/>
      <w:r w:rsidRPr="009B0EDF">
        <w:rPr>
          <w:rFonts w:ascii="Gill Sans MT" w:hAnsi="Gill Sans MT" w:cs="Arial"/>
        </w:rPr>
        <w:t>Severinsbrücke</w:t>
      </w:r>
      <w:proofErr w:type="spellEnd"/>
      <w:r w:rsidRPr="009B0EDF">
        <w:rPr>
          <w:rFonts w:ascii="Gill Sans MT" w:hAnsi="Gill Sans MT" w:cs="Arial"/>
        </w:rPr>
        <w:t xml:space="preserve"> am 7. November 1959 in Anwesenheit von Bundeskanzler Konrad Adenauer eingeweiht wurde, war sie mit ihrem asymmetrisch gestellten Dreieckspylon weltweit eines der innovativsten Brückenbauwerke. Die von dem Architekten Gerd </w:t>
      </w:r>
      <w:proofErr w:type="spellStart"/>
      <w:r w:rsidRPr="009B0EDF">
        <w:rPr>
          <w:rFonts w:ascii="Gill Sans MT" w:hAnsi="Gill Sans MT" w:cs="Arial"/>
        </w:rPr>
        <w:t>Lohmer</w:t>
      </w:r>
      <w:proofErr w:type="spellEnd"/>
      <w:r w:rsidRPr="009B0EDF">
        <w:rPr>
          <w:rFonts w:ascii="Gill Sans MT" w:hAnsi="Gill Sans MT" w:cs="Arial"/>
        </w:rPr>
        <w:t xml:space="preserve"> in Zusammenarbeit mit dem Bauingenieur Fritz Leonhardt entworfene Stahlbrücke besticht noch heute durch ihre architektonisch-konstruktive Qualität. Das mittlerweile mehr als sechzig Jahre alte Bauwerk wurde mit feuerverzinkten Stahlbauteilen verstärkt.</w:t>
      </w:r>
    </w:p>
    <w:p w:rsidR="009B0EDF" w:rsidRPr="009B0EDF" w:rsidRDefault="009B0EDF" w:rsidP="009B0EDF">
      <w:pPr>
        <w:rPr>
          <w:rFonts w:ascii="Gill Sans MT" w:hAnsi="Gill Sans MT" w:cs="Arial"/>
        </w:rPr>
      </w:pPr>
    </w:p>
    <w:p w:rsidR="009B0EDF" w:rsidRPr="009B0EDF" w:rsidRDefault="009B0EDF" w:rsidP="009B0EDF">
      <w:pPr>
        <w:rPr>
          <w:rFonts w:ascii="Gill Sans MT" w:hAnsi="Gill Sans MT" w:cs="Arial"/>
        </w:rPr>
      </w:pPr>
      <w:r w:rsidRPr="009B0EDF">
        <w:rPr>
          <w:rFonts w:ascii="Gill Sans MT" w:hAnsi="Gill Sans MT" w:cs="Arial"/>
        </w:rPr>
        <w:t xml:space="preserve">Die seilverspannte Balkenbrücke hat eine Länge von 691 Metern und ist 29,50 Meter breit. Die größte Stützweite beträgt 302 Meter. Der Pylon ragt 77 Meter über das Brückenfundament hinaus. 8.300 Tonnen Stahl wurden 1959 an der Rheinquerung verbaut. Die stark frequentierte Brücke dient sowohl dem Straßen- als auch dem Schienenverkehr. Aufgrund der besonderen Steifigkeit der Konstruktion fuhren die Straßenbahnen anfangs auf Rillenschienen über die Brücke. Seit dem Umbau von 1979/1980 nutzen die Stadtbahnen einen eigenen Gleiskörper auf der Brücke. In 2014 entschied man sich, die Severins-Brücke im Bereich der Hauptträgerkästen und im Pylon zu verstärken. Da die Verstärkungen von außen nicht sichtbar sind, konnte das Erscheinungsbild der Brücke erhalten werden. </w:t>
      </w:r>
    </w:p>
    <w:p w:rsidR="009B0EDF" w:rsidRPr="009B0EDF" w:rsidRDefault="009B0EDF" w:rsidP="009B0EDF">
      <w:pPr>
        <w:rPr>
          <w:rFonts w:ascii="Gill Sans MT" w:hAnsi="Gill Sans MT" w:cs="Arial"/>
        </w:rPr>
      </w:pPr>
    </w:p>
    <w:p w:rsidR="009B0EDF" w:rsidRPr="009B0EDF" w:rsidRDefault="009B0EDF" w:rsidP="009B0EDF">
      <w:pPr>
        <w:rPr>
          <w:rFonts w:ascii="Gill Sans MT" w:hAnsi="Gill Sans MT" w:cs="Arial"/>
        </w:rPr>
      </w:pPr>
      <w:r w:rsidRPr="009B0EDF">
        <w:rPr>
          <w:rFonts w:ascii="Gill Sans MT" w:hAnsi="Gill Sans MT" w:cs="Arial"/>
        </w:rPr>
        <w:t xml:space="preserve">Die Bleche der Hauptträgerkästen wurden durch Einbau von U-Profilen, quer zu den vorhandenen </w:t>
      </w:r>
      <w:proofErr w:type="spellStart"/>
      <w:r w:rsidRPr="009B0EDF">
        <w:rPr>
          <w:rFonts w:ascii="Gill Sans MT" w:hAnsi="Gill Sans MT" w:cs="Arial"/>
        </w:rPr>
        <w:t>Beulsteifen</w:t>
      </w:r>
      <w:proofErr w:type="spellEnd"/>
      <w:r w:rsidRPr="009B0EDF">
        <w:rPr>
          <w:rFonts w:ascii="Gill Sans MT" w:hAnsi="Gill Sans MT" w:cs="Arial"/>
        </w:rPr>
        <w:t xml:space="preserve"> gesetzt, ertüchtigt. Im Bereich der Hohlkastenstege kamen UPE 270 bzw. UPE 300 zum Einsatz, die an die vorhandenen </w:t>
      </w:r>
      <w:proofErr w:type="spellStart"/>
      <w:r w:rsidRPr="009B0EDF">
        <w:rPr>
          <w:rFonts w:ascii="Gill Sans MT" w:hAnsi="Gill Sans MT" w:cs="Arial"/>
        </w:rPr>
        <w:t>Beulsteifen</w:t>
      </w:r>
      <w:proofErr w:type="spellEnd"/>
      <w:r w:rsidRPr="009B0EDF">
        <w:rPr>
          <w:rFonts w:ascii="Gill Sans MT" w:hAnsi="Gill Sans MT" w:cs="Arial"/>
        </w:rPr>
        <w:t xml:space="preserve"> (L-Profile) geschraubt wurden. Zur Befestigung der U- Profile an den Boden- und den Deckblechen wurden in Richtung der vorhandenen </w:t>
      </w:r>
      <w:proofErr w:type="spellStart"/>
      <w:r w:rsidRPr="009B0EDF">
        <w:rPr>
          <w:rFonts w:ascii="Gill Sans MT" w:hAnsi="Gill Sans MT" w:cs="Arial"/>
        </w:rPr>
        <w:t>Beulsteifen</w:t>
      </w:r>
      <w:proofErr w:type="spellEnd"/>
      <w:r w:rsidRPr="009B0EDF">
        <w:rPr>
          <w:rFonts w:ascii="Gill Sans MT" w:hAnsi="Gill Sans MT" w:cs="Arial"/>
        </w:rPr>
        <w:t xml:space="preserve"> L-Profile mit aufgeschweißten Zwischenblechen (Stahllaschen) eingesetzt. Die Wandbleche in den </w:t>
      </w:r>
      <w:proofErr w:type="spellStart"/>
      <w:r w:rsidRPr="009B0EDF">
        <w:rPr>
          <w:rFonts w:ascii="Gill Sans MT" w:hAnsi="Gill Sans MT" w:cs="Arial"/>
        </w:rPr>
        <w:t>Pylonstielen</w:t>
      </w:r>
      <w:proofErr w:type="spellEnd"/>
      <w:r w:rsidRPr="009B0EDF">
        <w:rPr>
          <w:rFonts w:ascii="Gill Sans MT" w:hAnsi="Gill Sans MT" w:cs="Arial"/>
        </w:rPr>
        <w:t xml:space="preserve"> verstärkte man ebenfalls durch den Einbau von U-Profilen (UPE 240 / UPE 270). Sie wurden quer zu den vorhandenen </w:t>
      </w:r>
      <w:proofErr w:type="spellStart"/>
      <w:r w:rsidRPr="009B0EDF">
        <w:rPr>
          <w:rFonts w:ascii="Gill Sans MT" w:hAnsi="Gill Sans MT" w:cs="Arial"/>
        </w:rPr>
        <w:t>Beulsteifen</w:t>
      </w:r>
      <w:proofErr w:type="spellEnd"/>
      <w:r w:rsidRPr="009B0EDF">
        <w:rPr>
          <w:rFonts w:ascii="Gill Sans MT" w:hAnsi="Gill Sans MT" w:cs="Arial"/>
        </w:rPr>
        <w:t xml:space="preserve"> eingebaut und unter Verwendung von Zwischenblechen (Stahllaschen) an die vorhandenen U-Profile geschraubt. </w:t>
      </w:r>
    </w:p>
    <w:p w:rsidR="009B0EDF" w:rsidRPr="009B0EDF" w:rsidRDefault="009B0EDF" w:rsidP="009B0EDF">
      <w:pPr>
        <w:rPr>
          <w:rFonts w:ascii="Gill Sans MT" w:hAnsi="Gill Sans MT" w:cs="Arial"/>
        </w:rPr>
      </w:pPr>
    </w:p>
    <w:p w:rsidR="009B0EDF" w:rsidRPr="009B0EDF" w:rsidRDefault="009B0EDF" w:rsidP="009B0EDF">
      <w:pPr>
        <w:rPr>
          <w:rFonts w:ascii="Gill Sans MT" w:hAnsi="Gill Sans MT" w:cs="Arial"/>
        </w:rPr>
      </w:pPr>
      <w:r w:rsidRPr="009B0EDF">
        <w:rPr>
          <w:rFonts w:ascii="Gill Sans MT" w:hAnsi="Gill Sans MT" w:cs="Arial"/>
        </w:rPr>
        <w:t xml:space="preserve">Dem Korrosionsschutz der Verstärkungsbauteile kam eine herausragende Bedeutung zu. Im Gegensatz zu den beschichteten Bestandselementen der Severins-Brücke sollten die Verstärkungsbauteile einen instandhaltungsfreien Korrosionsschutz erhalten. Zusätzlich war zu berücksichtigen, dass die Verstärkungsbauteile händisch innerhalb des </w:t>
      </w:r>
      <w:proofErr w:type="spellStart"/>
      <w:r w:rsidRPr="009B0EDF">
        <w:rPr>
          <w:rFonts w:ascii="Gill Sans MT" w:hAnsi="Gill Sans MT" w:cs="Arial"/>
        </w:rPr>
        <w:t>Pylons</w:t>
      </w:r>
      <w:proofErr w:type="spellEnd"/>
      <w:r w:rsidRPr="009B0EDF">
        <w:rPr>
          <w:rFonts w:ascii="Gill Sans MT" w:hAnsi="Gill Sans MT" w:cs="Arial"/>
        </w:rPr>
        <w:t xml:space="preserve"> und der </w:t>
      </w:r>
      <w:proofErr w:type="spellStart"/>
      <w:r w:rsidRPr="009B0EDF">
        <w:rPr>
          <w:rFonts w:ascii="Gill Sans MT" w:hAnsi="Gill Sans MT" w:cs="Arial"/>
        </w:rPr>
        <w:t>Haupträgerkästen</w:t>
      </w:r>
      <w:proofErr w:type="spellEnd"/>
      <w:r w:rsidRPr="009B0EDF">
        <w:rPr>
          <w:rFonts w:ascii="Gill Sans MT" w:hAnsi="Gill Sans MT" w:cs="Arial"/>
        </w:rPr>
        <w:t xml:space="preserve"> transportiert und montiert werden mussten und die Stahlbauteile hierdurch in der Bauphase starken mechanischen Belastungen ausgesetzt waren. Aufgrund dieser Anforderungen bot sich der Korrosionsschutz durch Feuerverzinken als optimale und gleichzeitig wirtschaftliche Lösung an.</w:t>
      </w:r>
    </w:p>
    <w:p w:rsidR="009B0EDF" w:rsidRPr="009B0EDF" w:rsidRDefault="009B0EDF" w:rsidP="009B0EDF">
      <w:pPr>
        <w:rPr>
          <w:rFonts w:ascii="Gill Sans MT" w:hAnsi="Gill Sans MT" w:cs="Arial"/>
        </w:rPr>
      </w:pPr>
    </w:p>
    <w:p w:rsidR="009B0EDF" w:rsidRPr="009B0EDF" w:rsidRDefault="009B0EDF" w:rsidP="009B0EDF">
      <w:pPr>
        <w:rPr>
          <w:rFonts w:ascii="Gill Sans MT" w:hAnsi="Gill Sans MT" w:cs="Arial"/>
        </w:rPr>
      </w:pPr>
      <w:r w:rsidRPr="009B0EDF">
        <w:rPr>
          <w:rFonts w:ascii="Gill Sans MT" w:hAnsi="Gill Sans MT" w:cs="Arial"/>
        </w:rPr>
        <w:t xml:space="preserve">Die </w:t>
      </w:r>
      <w:proofErr w:type="spellStart"/>
      <w:r w:rsidRPr="009B0EDF">
        <w:rPr>
          <w:rFonts w:ascii="Gill Sans MT" w:hAnsi="Gill Sans MT" w:cs="Arial"/>
        </w:rPr>
        <w:t>Severinsbrücke</w:t>
      </w:r>
      <w:proofErr w:type="spellEnd"/>
      <w:r w:rsidRPr="009B0EDF">
        <w:rPr>
          <w:rFonts w:ascii="Gill Sans MT" w:hAnsi="Gill Sans MT" w:cs="Arial"/>
        </w:rPr>
        <w:t xml:space="preserve"> wird durch die konstruktive Verstärkung auch weiterhin als bedeutende Rheinquerung für den Kraftfahrzeug- und Schienenverkehr zur Verfügung stehen. Durch den Einsatz der Feuerverzinkung können Folgekosten durch Instandhaltungsmaßnahmen an den Verstärkungsbauteilen ausgeschlossen werden.</w:t>
      </w:r>
    </w:p>
    <w:p w:rsidR="009B0EDF" w:rsidRPr="009B0EDF" w:rsidRDefault="009B0EDF" w:rsidP="009B0EDF">
      <w:pPr>
        <w:rPr>
          <w:rFonts w:ascii="Gill Sans MT" w:hAnsi="Gill Sans MT" w:cs="Arial"/>
        </w:rPr>
      </w:pPr>
    </w:p>
    <w:p w:rsidR="009B0EDF" w:rsidRPr="009B0EDF" w:rsidRDefault="009B0EDF" w:rsidP="009B0EDF">
      <w:pPr>
        <w:rPr>
          <w:rFonts w:ascii="Gill Sans MT" w:hAnsi="Gill Sans MT" w:cs="Arial"/>
        </w:rPr>
      </w:pPr>
      <w:r w:rsidRPr="009B0EDF">
        <w:rPr>
          <w:rFonts w:ascii="Gill Sans MT" w:hAnsi="Gill Sans MT" w:cs="Arial"/>
        </w:rPr>
        <w:t>Mehr Informationen zum Feuerverzinken im Brückenbau:</w:t>
      </w:r>
      <w:r w:rsidRPr="009B0EDF">
        <w:rPr>
          <w:rFonts w:ascii="Gill Sans MT" w:hAnsi="Gill Sans MT" w:cs="Arial"/>
          <w:color w:val="1F497D"/>
        </w:rPr>
        <w:t xml:space="preserve"> </w:t>
      </w:r>
      <w:hyperlink r:id="rId4" w:history="1">
        <w:r w:rsidRPr="009B0EDF">
          <w:rPr>
            <w:rStyle w:val="Hyperlink"/>
            <w:rFonts w:ascii="Gill Sans MT" w:hAnsi="Gill Sans MT" w:cs="Arial"/>
          </w:rPr>
          <w:t>www.feuerverzinken.com/bruecken</w:t>
        </w:r>
      </w:hyperlink>
    </w:p>
    <w:p w:rsidR="009B0EDF" w:rsidRPr="009B0EDF" w:rsidRDefault="009B0EDF" w:rsidP="009B0EDF">
      <w:pPr>
        <w:rPr>
          <w:rFonts w:ascii="Gill Sans MT" w:hAnsi="Gill Sans MT" w:cs="Arial"/>
        </w:rPr>
      </w:pPr>
    </w:p>
    <w:p w:rsidR="009B0EDF" w:rsidRPr="009B0EDF" w:rsidRDefault="009B0EDF" w:rsidP="009B0EDF">
      <w:pPr>
        <w:rPr>
          <w:rFonts w:ascii="Gill Sans MT" w:hAnsi="Gill Sans MT" w:cs="Arial"/>
          <w:b/>
          <w:bCs/>
        </w:rPr>
      </w:pPr>
      <w:r w:rsidRPr="009B0EDF">
        <w:rPr>
          <w:rFonts w:ascii="Gill Sans MT" w:hAnsi="Gill Sans MT" w:cs="Arial"/>
          <w:b/>
          <w:bCs/>
        </w:rPr>
        <w:t>Abbildungen:</w:t>
      </w:r>
    </w:p>
    <w:p w:rsidR="009B0EDF" w:rsidRPr="009B0EDF" w:rsidRDefault="009B0EDF" w:rsidP="009B0EDF">
      <w:pPr>
        <w:rPr>
          <w:rFonts w:ascii="Gill Sans MT" w:hAnsi="Gill Sans MT" w:cs="Arial"/>
        </w:rPr>
      </w:pPr>
      <w:r w:rsidRPr="009B0EDF">
        <w:rPr>
          <w:rFonts w:ascii="Gill Sans MT" w:hAnsi="Gill Sans MT" w:cs="Arial"/>
        </w:rPr>
        <w:t xml:space="preserve">Abb. 1: Die Kölner </w:t>
      </w:r>
      <w:proofErr w:type="spellStart"/>
      <w:r w:rsidRPr="009B0EDF">
        <w:rPr>
          <w:rFonts w:ascii="Gill Sans MT" w:hAnsi="Gill Sans MT" w:cs="Arial"/>
        </w:rPr>
        <w:t>Severinsbrücke</w:t>
      </w:r>
      <w:proofErr w:type="spellEnd"/>
      <w:r w:rsidRPr="009B0EDF">
        <w:rPr>
          <w:rFonts w:ascii="Gill Sans MT" w:hAnsi="Gill Sans MT" w:cs="Arial"/>
        </w:rPr>
        <w:t xml:space="preserve"> wurde 1959 in Anwesenheit von Bundeskanzler Konrad Adenauer eingeweiht.(Foto: Rolf Heinrich)</w:t>
      </w:r>
    </w:p>
    <w:p w:rsidR="009B0EDF" w:rsidRPr="009B0EDF" w:rsidRDefault="009B0EDF" w:rsidP="009B0EDF">
      <w:pPr>
        <w:rPr>
          <w:rFonts w:ascii="Gill Sans MT" w:hAnsi="Gill Sans MT" w:cs="Arial"/>
        </w:rPr>
      </w:pPr>
      <w:r w:rsidRPr="009B0EDF">
        <w:rPr>
          <w:rFonts w:ascii="Gill Sans MT" w:hAnsi="Gill Sans MT" w:cs="Arial"/>
        </w:rPr>
        <w:t>Abb. 2: Die Bleche der Hauptträgerkästen wurden durch Einbau von feuerverzinkten U-Profilen ertüchtigt.(Foto: Institut Feuerverzinken)</w:t>
      </w:r>
    </w:p>
    <w:p w:rsidR="009B0EDF" w:rsidRPr="009B0EDF" w:rsidRDefault="009B0EDF" w:rsidP="009B0EDF">
      <w:pPr>
        <w:rPr>
          <w:rFonts w:ascii="Gill Sans MT" w:hAnsi="Gill Sans MT" w:cs="Arial"/>
          <w:color w:val="FF0000"/>
        </w:rPr>
      </w:pPr>
      <w:r w:rsidRPr="009B0EDF">
        <w:rPr>
          <w:rFonts w:ascii="Gill Sans MT" w:hAnsi="Gill Sans MT" w:cs="Arial"/>
        </w:rPr>
        <w:t xml:space="preserve">Abb. 3: Im Bereich der </w:t>
      </w:r>
      <w:proofErr w:type="spellStart"/>
      <w:r w:rsidRPr="009B0EDF">
        <w:rPr>
          <w:rFonts w:ascii="Gill Sans MT" w:hAnsi="Gill Sans MT" w:cs="Arial"/>
        </w:rPr>
        <w:t>Pylonstiele</w:t>
      </w:r>
      <w:proofErr w:type="spellEnd"/>
      <w:r w:rsidRPr="009B0EDF">
        <w:rPr>
          <w:rFonts w:ascii="Gill Sans MT" w:hAnsi="Gill Sans MT" w:cs="Arial"/>
        </w:rPr>
        <w:t xml:space="preserve"> kamen ebenfalls U-Profile zur Verstärkung zum Einsatz.(Foto: Institut Feuerverzinken)</w:t>
      </w:r>
      <w:r w:rsidRPr="009B0EDF">
        <w:rPr>
          <w:rFonts w:ascii="Gill Sans MT" w:hAnsi="Gill Sans MT" w:cs="Arial"/>
          <w:color w:val="1F497D"/>
        </w:rPr>
        <w:br/>
      </w:r>
      <w:r w:rsidRPr="009B0EDF">
        <w:rPr>
          <w:rFonts w:ascii="Gill Sans MT" w:hAnsi="Gill Sans MT" w:cs="Arial"/>
        </w:rPr>
        <w:t>Abb. 4: Durch den Einsatz der Feuerverzinkung können Folgekosten durch Instandhaltungsmaßnahmen an den Verstärkungsbauteilen ausgeschlossen werden. (Foto: Institut Feuerverzinken)</w:t>
      </w:r>
    </w:p>
    <w:p w:rsidR="009B0EDF" w:rsidRPr="009B0EDF" w:rsidRDefault="009B0EDF" w:rsidP="009B0EDF">
      <w:pPr>
        <w:rPr>
          <w:rFonts w:ascii="Gill Sans MT" w:hAnsi="Gill Sans MT" w:cs="Arial"/>
          <w:b/>
          <w:bCs/>
          <w:lang w:val="en-GB"/>
        </w:rPr>
      </w:pPr>
      <w:bookmarkStart w:id="0" w:name="_GoBack"/>
      <w:bookmarkEnd w:id="0"/>
      <w:r w:rsidRPr="009B0EDF">
        <w:rPr>
          <w:rFonts w:ascii="Gill Sans MT" w:hAnsi="Gill Sans MT" w:cs="Arial"/>
          <w:b/>
          <w:bCs/>
          <w:lang w:val="en-GB"/>
        </w:rPr>
        <w:lastRenderedPageBreak/>
        <w:t>Backgrounder:</w:t>
      </w:r>
    </w:p>
    <w:p w:rsidR="009B0EDF" w:rsidRPr="009B0EDF" w:rsidRDefault="009B0EDF" w:rsidP="009B0EDF">
      <w:pPr>
        <w:rPr>
          <w:rFonts w:ascii="Gill Sans MT" w:hAnsi="Gill Sans MT" w:cs="Arial"/>
        </w:rPr>
      </w:pPr>
      <w:r w:rsidRPr="009B0EDF">
        <w:rPr>
          <w:rFonts w:ascii="Gill Sans MT" w:hAnsi="Gill Sans MT"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9B0EDF">
          <w:rPr>
            <w:rStyle w:val="Hyperlink"/>
            <w:rFonts w:ascii="Gill Sans MT" w:hAnsi="Gill Sans MT" w:cs="Arial"/>
          </w:rPr>
          <w:t>www.feuerverzinken.com</w:t>
        </w:r>
      </w:hyperlink>
      <w:r w:rsidRPr="009B0EDF">
        <w:rPr>
          <w:rFonts w:ascii="Gill Sans MT" w:hAnsi="Gill Sans MT" w:cs="Arial"/>
        </w:rPr>
        <w:t>.</w:t>
      </w:r>
    </w:p>
    <w:p w:rsidR="005C3E4C" w:rsidRPr="009B0EDF" w:rsidRDefault="005C3E4C" w:rsidP="009B0EDF">
      <w:pPr>
        <w:rPr>
          <w:rFonts w:ascii="Gill Sans MT" w:hAnsi="Gill Sans MT"/>
        </w:rPr>
      </w:pPr>
    </w:p>
    <w:sectPr w:rsidR="005C3E4C" w:rsidRPr="009B0E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4C"/>
    <w:rsid w:val="005C3E4C"/>
    <w:rsid w:val="006946D8"/>
    <w:rsid w:val="009B0EDF"/>
    <w:rsid w:val="00BF7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7CBF3-3D4B-4056-BF2F-E33C4FAD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0EDF"/>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B0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79899">
      <w:bodyDiv w:val="1"/>
      <w:marLeft w:val="0"/>
      <w:marRight w:val="0"/>
      <w:marTop w:val="0"/>
      <w:marBottom w:val="0"/>
      <w:divBdr>
        <w:top w:val="none" w:sz="0" w:space="0" w:color="auto"/>
        <w:left w:val="none" w:sz="0" w:space="0" w:color="auto"/>
        <w:bottom w:val="none" w:sz="0" w:space="0" w:color="auto"/>
        <w:right w:val="none" w:sz="0" w:space="0" w:color="auto"/>
      </w:divBdr>
    </w:div>
    <w:div w:id="18478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feuerverzinken.com" TargetMode="External"/><Relationship Id="rId4" Type="http://schemas.openxmlformats.org/officeDocument/2006/relationships/hyperlink" Target="www.feuerverzinken.com/brueck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3</cp:revision>
  <dcterms:created xsi:type="dcterms:W3CDTF">2020-02-07T08:39:00Z</dcterms:created>
  <dcterms:modified xsi:type="dcterms:W3CDTF">2020-02-07T08:39:00Z</dcterms:modified>
</cp:coreProperties>
</file>