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0A" w:rsidRPr="00BA3B5B" w:rsidRDefault="00950B35" w:rsidP="003E7870">
      <w:pPr>
        <w:pStyle w:val="Default"/>
        <w:jc w:val="both"/>
        <w:rPr>
          <w:rFonts w:ascii="Gill Sans" w:hAnsi="Gill Sans"/>
          <w:b/>
          <w:i/>
          <w:sz w:val="26"/>
          <w:szCs w:val="26"/>
        </w:rPr>
      </w:pPr>
      <w:r w:rsidRPr="00BA3B5B">
        <w:rPr>
          <w:rFonts w:ascii="Gill Sans" w:hAnsi="Gill Sans"/>
          <w:b/>
          <w:i/>
          <w:sz w:val="26"/>
          <w:szCs w:val="26"/>
        </w:rPr>
        <w:t>Elster-Brücke in Halle</w:t>
      </w:r>
      <w:r w:rsidR="00F17F23" w:rsidRPr="00BA3B5B">
        <w:rPr>
          <w:rFonts w:ascii="Gill Sans" w:hAnsi="Gill Sans"/>
          <w:b/>
          <w:i/>
          <w:sz w:val="26"/>
          <w:szCs w:val="26"/>
        </w:rPr>
        <w:t xml:space="preserve"> - </w:t>
      </w:r>
      <w:r w:rsidR="004A360A" w:rsidRPr="00BA3B5B">
        <w:rPr>
          <w:rFonts w:ascii="Gill Sans" w:hAnsi="Gill Sans"/>
          <w:b/>
          <w:i/>
          <w:sz w:val="26"/>
          <w:szCs w:val="26"/>
        </w:rPr>
        <w:t xml:space="preserve">Deutschlands erste </w:t>
      </w:r>
      <w:r w:rsidR="00F17F23" w:rsidRPr="00BA3B5B">
        <w:rPr>
          <w:rFonts w:ascii="Gill Sans" w:hAnsi="Gill Sans"/>
          <w:b/>
          <w:i/>
          <w:sz w:val="26"/>
          <w:szCs w:val="26"/>
        </w:rPr>
        <w:t xml:space="preserve">feuerverzinkte </w:t>
      </w:r>
      <w:r w:rsidR="006B0B8A" w:rsidRPr="00BA3B5B">
        <w:rPr>
          <w:rFonts w:ascii="Gill Sans" w:hAnsi="Gill Sans"/>
          <w:b/>
          <w:i/>
          <w:sz w:val="26"/>
          <w:szCs w:val="26"/>
        </w:rPr>
        <w:t xml:space="preserve">Stahlverbundbrücke </w:t>
      </w:r>
      <w:r w:rsidR="00F17F23" w:rsidRPr="00BA3B5B">
        <w:rPr>
          <w:rFonts w:ascii="Gill Sans" w:hAnsi="Gill Sans"/>
          <w:b/>
          <w:i/>
          <w:sz w:val="26"/>
          <w:szCs w:val="26"/>
        </w:rPr>
        <w:t xml:space="preserve">in </w:t>
      </w:r>
      <w:r w:rsidR="006B0B8A" w:rsidRPr="00BA3B5B">
        <w:rPr>
          <w:rFonts w:ascii="Gill Sans" w:hAnsi="Gill Sans"/>
          <w:b/>
          <w:i/>
          <w:sz w:val="26"/>
          <w:szCs w:val="26"/>
        </w:rPr>
        <w:t>Verbunddübel</w:t>
      </w:r>
      <w:r w:rsidR="00F17F23" w:rsidRPr="00BA3B5B">
        <w:rPr>
          <w:rFonts w:ascii="Gill Sans" w:hAnsi="Gill Sans"/>
          <w:b/>
          <w:i/>
          <w:sz w:val="26"/>
          <w:szCs w:val="26"/>
        </w:rPr>
        <w:t>-Bauweise</w:t>
      </w:r>
    </w:p>
    <w:p w:rsidR="004A360A" w:rsidRPr="00BA3B5B" w:rsidRDefault="004A360A" w:rsidP="003E7870">
      <w:pPr>
        <w:pStyle w:val="Default"/>
        <w:jc w:val="both"/>
        <w:rPr>
          <w:rFonts w:ascii="Gill Sans" w:hAnsi="Gill Sans"/>
          <w:i/>
          <w:sz w:val="22"/>
          <w:szCs w:val="22"/>
        </w:rPr>
      </w:pPr>
    </w:p>
    <w:p w:rsidR="003E7870" w:rsidRPr="00B16FA1" w:rsidRDefault="003E7870" w:rsidP="003E7870">
      <w:pPr>
        <w:pStyle w:val="Default"/>
        <w:jc w:val="both"/>
        <w:rPr>
          <w:rFonts w:ascii="Gill Sans" w:hAnsi="Gill Sans"/>
          <w:sz w:val="22"/>
          <w:szCs w:val="22"/>
        </w:rPr>
      </w:pPr>
      <w:r w:rsidRPr="00B16FA1">
        <w:rPr>
          <w:rFonts w:ascii="Gill Sans" w:hAnsi="Gill Sans"/>
          <w:sz w:val="22"/>
          <w:szCs w:val="22"/>
        </w:rPr>
        <w:t xml:space="preserve">Als noch junges Konstruktionsprinzip </w:t>
      </w:r>
      <w:r w:rsidR="000A0357" w:rsidRPr="00B16FA1">
        <w:rPr>
          <w:rFonts w:ascii="Gill Sans" w:hAnsi="Gill Sans"/>
          <w:sz w:val="22"/>
          <w:szCs w:val="22"/>
        </w:rPr>
        <w:t>haben</w:t>
      </w:r>
      <w:r w:rsidRPr="00B16FA1">
        <w:rPr>
          <w:rFonts w:ascii="Gill Sans" w:hAnsi="Gill Sans"/>
          <w:sz w:val="22"/>
          <w:szCs w:val="22"/>
        </w:rPr>
        <w:t xml:space="preserve"> sich Verbunddübel</w:t>
      </w:r>
      <w:r w:rsidR="000A0357" w:rsidRPr="00B16FA1">
        <w:rPr>
          <w:rFonts w:ascii="Gill Sans" w:hAnsi="Gill Sans"/>
          <w:sz w:val="22"/>
          <w:szCs w:val="22"/>
        </w:rPr>
        <w:t>leisten</w:t>
      </w:r>
      <w:r w:rsidRPr="00B16FA1">
        <w:rPr>
          <w:rFonts w:ascii="Gill Sans" w:hAnsi="Gill Sans"/>
          <w:sz w:val="22"/>
          <w:szCs w:val="22"/>
        </w:rPr>
        <w:t xml:space="preserve"> im Brückenbau innerhalb weniger Jahren etabliert. Mit der Elster-Brücke in Halle wurde erstmals eine Brücke </w:t>
      </w:r>
      <w:r w:rsidR="007D5E38" w:rsidRPr="00B16FA1">
        <w:rPr>
          <w:rFonts w:ascii="Gill Sans" w:hAnsi="Gill Sans"/>
          <w:sz w:val="22"/>
          <w:szCs w:val="22"/>
        </w:rPr>
        <w:t>in</w:t>
      </w:r>
      <w:r w:rsidRPr="00B16FA1">
        <w:rPr>
          <w:rFonts w:ascii="Gill Sans" w:hAnsi="Gill Sans"/>
          <w:sz w:val="22"/>
          <w:szCs w:val="22"/>
        </w:rPr>
        <w:t xml:space="preserve"> feuerverzinkter Verbunddübel-Bauweise </w:t>
      </w:r>
      <w:r w:rsidR="006F43BD" w:rsidRPr="00B16FA1">
        <w:rPr>
          <w:rFonts w:ascii="Gill Sans" w:hAnsi="Gill Sans"/>
          <w:sz w:val="22"/>
          <w:szCs w:val="22"/>
        </w:rPr>
        <w:t xml:space="preserve">realisiert. </w:t>
      </w:r>
    </w:p>
    <w:p w:rsidR="003E7870" w:rsidRPr="00BA3B5B" w:rsidRDefault="003E7870" w:rsidP="003E7870">
      <w:pPr>
        <w:pStyle w:val="Default"/>
        <w:jc w:val="both"/>
        <w:rPr>
          <w:rFonts w:ascii="Gill Sans" w:hAnsi="Gill Sans"/>
          <w:i/>
          <w:sz w:val="22"/>
          <w:szCs w:val="22"/>
        </w:rPr>
      </w:pPr>
    </w:p>
    <w:p w:rsidR="000A0357" w:rsidRPr="00BA3B5B" w:rsidRDefault="000A0357" w:rsidP="003E7870">
      <w:pPr>
        <w:pStyle w:val="Default"/>
        <w:jc w:val="both"/>
        <w:rPr>
          <w:rFonts w:ascii="Gill Sans" w:hAnsi="Gill Sans"/>
          <w:sz w:val="22"/>
          <w:szCs w:val="22"/>
        </w:rPr>
      </w:pPr>
      <w:r w:rsidRPr="00BA3B5B">
        <w:rPr>
          <w:rFonts w:ascii="Gill Sans" w:hAnsi="Gill Sans"/>
          <w:sz w:val="22"/>
          <w:szCs w:val="22"/>
        </w:rPr>
        <w:t>Verbunddübel-Konstruktionen sind eine</w:t>
      </w:r>
      <w:r w:rsidR="003B5C2E" w:rsidRPr="00BA3B5B">
        <w:rPr>
          <w:rFonts w:ascii="Gill Sans" w:hAnsi="Gill Sans"/>
          <w:sz w:val="22"/>
          <w:szCs w:val="22"/>
        </w:rPr>
        <w:t xml:space="preserve"> spezielle Art der Verbund-Fertigteil-Bauweise</w:t>
      </w:r>
      <w:r w:rsidRPr="00BA3B5B">
        <w:rPr>
          <w:rFonts w:ascii="Gill Sans" w:hAnsi="Gill Sans"/>
          <w:sz w:val="22"/>
          <w:szCs w:val="22"/>
        </w:rPr>
        <w:t>, bei der</w:t>
      </w:r>
      <w:r w:rsidR="003B5C2E" w:rsidRPr="00BA3B5B">
        <w:rPr>
          <w:rFonts w:ascii="Gill Sans" w:hAnsi="Gill Sans"/>
          <w:sz w:val="22"/>
          <w:szCs w:val="22"/>
        </w:rPr>
        <w:t xml:space="preserve"> mit Verbunddübeln versehene Walzträger als “externe” Bewehrung im Querschnitt </w:t>
      </w:r>
      <w:r w:rsidR="002456EA" w:rsidRPr="00BA3B5B">
        <w:rPr>
          <w:rFonts w:ascii="Gill Sans" w:hAnsi="Gill Sans"/>
          <w:sz w:val="22"/>
          <w:szCs w:val="22"/>
        </w:rPr>
        <w:t>eines Stahl-Beton-Verbundträgers verwendet</w:t>
      </w:r>
      <w:r w:rsidRPr="00BA3B5B">
        <w:rPr>
          <w:rFonts w:ascii="Gill Sans" w:hAnsi="Gill Sans"/>
          <w:sz w:val="22"/>
          <w:szCs w:val="22"/>
        </w:rPr>
        <w:t xml:space="preserve"> werden</w:t>
      </w:r>
      <w:r w:rsidR="002456EA" w:rsidRPr="00BA3B5B">
        <w:rPr>
          <w:rFonts w:ascii="Gill Sans" w:hAnsi="Gill Sans"/>
          <w:sz w:val="22"/>
          <w:szCs w:val="22"/>
        </w:rPr>
        <w:t xml:space="preserve">. </w:t>
      </w:r>
      <w:r w:rsidR="009318F7" w:rsidRPr="00BA3B5B">
        <w:rPr>
          <w:rFonts w:ascii="Gill Sans" w:hAnsi="Gill Sans"/>
          <w:sz w:val="22"/>
          <w:szCs w:val="22"/>
        </w:rPr>
        <w:t xml:space="preserve">Die Verbunddübel </w:t>
      </w:r>
      <w:r w:rsidR="007D5E38" w:rsidRPr="00BA3B5B">
        <w:rPr>
          <w:rFonts w:ascii="Gill Sans" w:hAnsi="Gill Sans"/>
          <w:sz w:val="22"/>
          <w:szCs w:val="22"/>
        </w:rPr>
        <w:t xml:space="preserve">(Abb. 1) </w:t>
      </w:r>
      <w:r w:rsidR="009318F7" w:rsidRPr="00BA3B5B">
        <w:rPr>
          <w:rFonts w:ascii="Gill Sans" w:hAnsi="Gill Sans"/>
          <w:sz w:val="22"/>
          <w:szCs w:val="22"/>
        </w:rPr>
        <w:t xml:space="preserve">werden hierzu in den Steg des Walzträgers geschnitten. Besonders materialeffizient ist die Verbunddübel-Bauweise, wenn halbierte </w:t>
      </w:r>
      <w:r w:rsidRPr="00BA3B5B">
        <w:rPr>
          <w:rFonts w:ascii="Gill Sans" w:hAnsi="Gill Sans"/>
          <w:sz w:val="22"/>
          <w:szCs w:val="22"/>
        </w:rPr>
        <w:t xml:space="preserve">Walzträger "verschnittfrei" verwendet werden können. Verbunddübel-Konstruktionen </w:t>
      </w:r>
      <w:r w:rsidR="00F05ED5" w:rsidRPr="00BA3B5B">
        <w:rPr>
          <w:rFonts w:ascii="Gill Sans" w:hAnsi="Gill Sans"/>
          <w:sz w:val="22"/>
          <w:szCs w:val="22"/>
        </w:rPr>
        <w:t>zeichnen sich nicht nur durch eine</w:t>
      </w:r>
      <w:r w:rsidRPr="00BA3B5B">
        <w:rPr>
          <w:rFonts w:ascii="Gill Sans" w:hAnsi="Gill Sans"/>
          <w:sz w:val="22"/>
          <w:szCs w:val="22"/>
        </w:rPr>
        <w:t xml:space="preserve"> sehr wirtschaftliche Stahlverwendung </w:t>
      </w:r>
      <w:r w:rsidR="006A1F82" w:rsidRPr="00BA3B5B">
        <w:rPr>
          <w:rFonts w:ascii="Gill Sans" w:hAnsi="Gill Sans"/>
          <w:sz w:val="22"/>
          <w:szCs w:val="22"/>
        </w:rPr>
        <w:t>aus, s</w:t>
      </w:r>
      <w:r w:rsidR="00F05ED5" w:rsidRPr="00BA3B5B">
        <w:rPr>
          <w:rFonts w:ascii="Gill Sans" w:hAnsi="Gill Sans"/>
          <w:sz w:val="22"/>
          <w:szCs w:val="22"/>
        </w:rPr>
        <w:t xml:space="preserve">ie werden auch </w:t>
      </w:r>
      <w:r w:rsidR="006715A1" w:rsidRPr="00BA3B5B">
        <w:rPr>
          <w:rFonts w:ascii="Gill Sans" w:hAnsi="Gill Sans"/>
          <w:sz w:val="22"/>
          <w:szCs w:val="22"/>
        </w:rPr>
        <w:t>eingesetzt</w:t>
      </w:r>
      <w:r w:rsidR="00F05ED5" w:rsidRPr="00BA3B5B">
        <w:rPr>
          <w:rFonts w:ascii="Gill Sans" w:hAnsi="Gill Sans"/>
          <w:sz w:val="22"/>
          <w:szCs w:val="22"/>
        </w:rPr>
        <w:t>, weil sie eine sehr schlanke Bauweise aufgrund relativ geringer Konstruktionshöhen ermöglichen.</w:t>
      </w:r>
    </w:p>
    <w:p w:rsidR="00F05ED5" w:rsidRPr="00BA3B5B" w:rsidRDefault="00F05ED5" w:rsidP="003E7870">
      <w:pPr>
        <w:pStyle w:val="Default"/>
        <w:jc w:val="both"/>
        <w:rPr>
          <w:rFonts w:ascii="Gill Sans" w:hAnsi="Gill Sans"/>
          <w:sz w:val="22"/>
          <w:szCs w:val="22"/>
        </w:rPr>
      </w:pPr>
    </w:p>
    <w:p w:rsidR="00F05ED5" w:rsidRPr="00BA3B5B" w:rsidRDefault="006B0B8A" w:rsidP="003E7870">
      <w:pPr>
        <w:pStyle w:val="Default"/>
        <w:jc w:val="both"/>
        <w:rPr>
          <w:rFonts w:ascii="Gill Sans" w:hAnsi="Gill Sans"/>
          <w:b/>
          <w:sz w:val="22"/>
          <w:szCs w:val="22"/>
        </w:rPr>
      </w:pPr>
      <w:r w:rsidRPr="00BA3B5B">
        <w:rPr>
          <w:rFonts w:ascii="Gill Sans" w:hAnsi="Gill Sans"/>
          <w:b/>
          <w:sz w:val="22"/>
          <w:szCs w:val="22"/>
        </w:rPr>
        <w:t xml:space="preserve">Feuerverzinken im Brückenbau: </w:t>
      </w:r>
      <w:r w:rsidR="006A1F82" w:rsidRPr="00BA3B5B">
        <w:rPr>
          <w:rFonts w:ascii="Gill Sans" w:hAnsi="Gill Sans"/>
          <w:b/>
          <w:sz w:val="22"/>
          <w:szCs w:val="22"/>
        </w:rPr>
        <w:t>Praxisnahe Forschung</w:t>
      </w:r>
    </w:p>
    <w:p w:rsidR="00F05ED5" w:rsidRPr="00BA3B5B" w:rsidRDefault="00EA0C61" w:rsidP="00EA0C61">
      <w:pPr>
        <w:pStyle w:val="Default"/>
        <w:rPr>
          <w:rFonts w:ascii="Gill Sans" w:hAnsi="Gill Sans"/>
          <w:sz w:val="22"/>
          <w:szCs w:val="22"/>
        </w:rPr>
      </w:pPr>
      <w:r w:rsidRPr="00BA3B5B">
        <w:rPr>
          <w:rFonts w:ascii="Gill Sans" w:hAnsi="Gill Sans"/>
          <w:sz w:val="22"/>
          <w:szCs w:val="22"/>
        </w:rPr>
        <w:t>M</w:t>
      </w:r>
      <w:r w:rsidR="004A360A" w:rsidRPr="00BA3B5B">
        <w:rPr>
          <w:rFonts w:ascii="Gill Sans" w:hAnsi="Gill Sans"/>
          <w:sz w:val="22"/>
          <w:szCs w:val="22"/>
        </w:rPr>
        <w:t>it dem abgeschlossen FOSTA-Fo</w:t>
      </w:r>
      <w:r w:rsidR="007D5E38" w:rsidRPr="00BA3B5B">
        <w:rPr>
          <w:rFonts w:ascii="Gill Sans" w:hAnsi="Gill Sans"/>
          <w:sz w:val="22"/>
          <w:szCs w:val="22"/>
        </w:rPr>
        <w:t>r</w:t>
      </w:r>
      <w:r w:rsidR="004A360A" w:rsidRPr="00BA3B5B">
        <w:rPr>
          <w:rFonts w:ascii="Gill Sans" w:hAnsi="Gill Sans"/>
          <w:sz w:val="22"/>
          <w:szCs w:val="22"/>
        </w:rPr>
        <w:t xml:space="preserve">schungsprojekt P835 </w:t>
      </w:r>
      <w:r w:rsidRPr="00BA3B5B">
        <w:rPr>
          <w:rFonts w:ascii="Gill Sans" w:hAnsi="Gill Sans"/>
          <w:sz w:val="22"/>
          <w:szCs w:val="22"/>
        </w:rPr>
        <w:t xml:space="preserve">wurde </w:t>
      </w:r>
      <w:r w:rsidR="007D5E38" w:rsidRPr="00BA3B5B">
        <w:rPr>
          <w:rFonts w:ascii="Gill Sans" w:hAnsi="Gill Sans"/>
          <w:sz w:val="22"/>
          <w:szCs w:val="22"/>
        </w:rPr>
        <w:t xml:space="preserve">die </w:t>
      </w:r>
      <w:r w:rsidR="006B0B8A" w:rsidRPr="00BA3B5B">
        <w:rPr>
          <w:rFonts w:ascii="Gill Sans" w:hAnsi="Gill Sans"/>
          <w:sz w:val="22"/>
          <w:szCs w:val="22"/>
        </w:rPr>
        <w:t xml:space="preserve">generelle </w:t>
      </w:r>
      <w:r w:rsidR="007D5E38" w:rsidRPr="00BA3B5B">
        <w:rPr>
          <w:rFonts w:ascii="Gill Sans" w:hAnsi="Gill Sans"/>
          <w:sz w:val="22"/>
          <w:szCs w:val="22"/>
        </w:rPr>
        <w:t xml:space="preserve">Eignung </w:t>
      </w:r>
      <w:r w:rsidR="00F91035" w:rsidRPr="00BA3B5B">
        <w:rPr>
          <w:rFonts w:ascii="Gill Sans" w:hAnsi="Gill Sans"/>
          <w:sz w:val="22"/>
          <w:szCs w:val="22"/>
        </w:rPr>
        <w:t>der</w:t>
      </w:r>
      <w:r w:rsidR="007D5E38" w:rsidRPr="00BA3B5B">
        <w:rPr>
          <w:rFonts w:ascii="Gill Sans" w:hAnsi="Gill Sans"/>
          <w:sz w:val="22"/>
          <w:szCs w:val="22"/>
        </w:rPr>
        <w:t xml:space="preserve"> Feuerverzinkung für dynamisch belastete Brückenbauteile nachgewiesen und damit </w:t>
      </w:r>
      <w:r w:rsidR="004A360A" w:rsidRPr="00BA3B5B">
        <w:rPr>
          <w:rFonts w:ascii="Gill Sans" w:hAnsi="Gill Sans"/>
          <w:sz w:val="22"/>
          <w:szCs w:val="22"/>
        </w:rPr>
        <w:t xml:space="preserve">der Einsatz </w:t>
      </w:r>
      <w:r w:rsidR="00F91035" w:rsidRPr="00BA3B5B">
        <w:rPr>
          <w:rFonts w:ascii="Gill Sans" w:hAnsi="Gill Sans"/>
          <w:sz w:val="22"/>
          <w:szCs w:val="22"/>
        </w:rPr>
        <w:t xml:space="preserve">und die Bemessung </w:t>
      </w:r>
      <w:r w:rsidR="004A360A" w:rsidRPr="00BA3B5B">
        <w:rPr>
          <w:rFonts w:ascii="Gill Sans" w:hAnsi="Gill Sans"/>
          <w:sz w:val="22"/>
          <w:szCs w:val="22"/>
        </w:rPr>
        <w:t xml:space="preserve">der Feuerverzinkung </w:t>
      </w:r>
      <w:r w:rsidR="006A1F82" w:rsidRPr="00BA3B5B">
        <w:rPr>
          <w:rFonts w:ascii="Gill Sans" w:hAnsi="Gill Sans"/>
          <w:sz w:val="22"/>
          <w:szCs w:val="22"/>
        </w:rPr>
        <w:t xml:space="preserve">im </w:t>
      </w:r>
      <w:r w:rsidR="00F910C3" w:rsidRPr="00BA3B5B">
        <w:rPr>
          <w:rFonts w:ascii="Gill Sans" w:hAnsi="Gill Sans"/>
          <w:sz w:val="22"/>
          <w:szCs w:val="22"/>
        </w:rPr>
        <w:t>Stahl- und Verbundbrücken</w:t>
      </w:r>
      <w:r w:rsidR="004A360A" w:rsidRPr="00BA3B5B">
        <w:rPr>
          <w:rFonts w:ascii="Gill Sans" w:hAnsi="Gill Sans"/>
          <w:sz w:val="22"/>
          <w:szCs w:val="22"/>
        </w:rPr>
        <w:t>bau</w:t>
      </w:r>
      <w:r w:rsidRPr="00BA3B5B">
        <w:rPr>
          <w:rFonts w:ascii="Gill Sans" w:hAnsi="Gill Sans"/>
          <w:sz w:val="22"/>
          <w:szCs w:val="22"/>
        </w:rPr>
        <w:t xml:space="preserve"> ermöglicht. Zudem wurde der Nachweis erbracht, dass feuerverzinkte Stahlbauteile mit Zinkschichtdicken über 200 Mikrometer ohne Instandhaltungsmaßnahmen eine Korrosionsschutzdauer von 100 Jahren erreichen, was </w:t>
      </w:r>
      <w:r w:rsidR="005D0DD4" w:rsidRPr="00BA3B5B">
        <w:rPr>
          <w:rFonts w:ascii="Gill Sans" w:hAnsi="Gill Sans"/>
          <w:sz w:val="22"/>
          <w:szCs w:val="22"/>
        </w:rPr>
        <w:t>in der Re</w:t>
      </w:r>
      <w:r w:rsidR="006B0B8A" w:rsidRPr="00BA3B5B">
        <w:rPr>
          <w:rFonts w:ascii="Gill Sans" w:hAnsi="Gill Sans"/>
          <w:sz w:val="22"/>
          <w:szCs w:val="22"/>
        </w:rPr>
        <w:t>gel</w:t>
      </w:r>
      <w:r w:rsidRPr="00BA3B5B">
        <w:rPr>
          <w:rFonts w:ascii="Gill Sans" w:hAnsi="Gill Sans"/>
          <w:sz w:val="22"/>
          <w:szCs w:val="22"/>
        </w:rPr>
        <w:t xml:space="preserve"> der geplanten Nutzungsdauer eines Brückenbauwerkes entspricht. Im Gegensatz dazu müssen organisch beschichtete Stahlbauteile im Brückenbau </w:t>
      </w:r>
      <w:r w:rsidR="006B0B8A" w:rsidRPr="00BA3B5B">
        <w:rPr>
          <w:rFonts w:ascii="Gill Sans" w:hAnsi="Gill Sans"/>
          <w:sz w:val="22"/>
          <w:szCs w:val="22"/>
        </w:rPr>
        <w:t>zumeist</w:t>
      </w:r>
      <w:r w:rsidRPr="00BA3B5B">
        <w:rPr>
          <w:rFonts w:ascii="Gill Sans" w:hAnsi="Gill Sans"/>
          <w:sz w:val="22"/>
          <w:szCs w:val="22"/>
        </w:rPr>
        <w:t xml:space="preserve"> nach 25 bis 30 Jahren komplett erneuert werden. Im Hinblick auf die Ermüdungsfestigkeit feuerverzinkter Verbunddübelleisten im Verbundbrückenbau liefert das aktuelle </w:t>
      </w:r>
      <w:r w:rsidR="00F910C3" w:rsidRPr="00BA3B5B">
        <w:rPr>
          <w:rFonts w:ascii="Gill Sans" w:hAnsi="Gill Sans"/>
          <w:sz w:val="22"/>
          <w:szCs w:val="22"/>
        </w:rPr>
        <w:t>FOSTA-</w:t>
      </w:r>
      <w:r w:rsidR="00950B35" w:rsidRPr="00BA3B5B">
        <w:rPr>
          <w:rFonts w:ascii="Gill Sans" w:hAnsi="Gill Sans"/>
          <w:sz w:val="22"/>
          <w:szCs w:val="22"/>
        </w:rPr>
        <w:t>Forschungsprojekt</w:t>
      </w:r>
      <w:r w:rsidR="00F910C3" w:rsidRPr="00BA3B5B">
        <w:rPr>
          <w:rFonts w:ascii="Gill Sans" w:hAnsi="Gill Sans"/>
          <w:sz w:val="22"/>
          <w:szCs w:val="22"/>
        </w:rPr>
        <w:t xml:space="preserve"> P1042 </w:t>
      </w:r>
      <w:r w:rsidRPr="00BA3B5B">
        <w:rPr>
          <w:rFonts w:ascii="Gill Sans" w:hAnsi="Gill Sans"/>
          <w:sz w:val="22"/>
          <w:szCs w:val="22"/>
        </w:rPr>
        <w:t>wichtige neue Erkenntnisse für die Praxis</w:t>
      </w:r>
      <w:r w:rsidR="00F910C3" w:rsidRPr="00BA3B5B">
        <w:rPr>
          <w:rFonts w:ascii="Gill Sans" w:hAnsi="Gill Sans"/>
          <w:sz w:val="22"/>
          <w:szCs w:val="22"/>
        </w:rPr>
        <w:t>. An beide</w:t>
      </w:r>
      <w:r w:rsidR="007D5E38" w:rsidRPr="00BA3B5B">
        <w:rPr>
          <w:rFonts w:ascii="Gill Sans" w:hAnsi="Gill Sans"/>
          <w:sz w:val="22"/>
          <w:szCs w:val="22"/>
        </w:rPr>
        <w:t>n</w:t>
      </w:r>
      <w:r w:rsidR="00F910C3" w:rsidRPr="00BA3B5B">
        <w:rPr>
          <w:rFonts w:ascii="Gill Sans" w:hAnsi="Gill Sans"/>
          <w:sz w:val="22"/>
          <w:szCs w:val="22"/>
        </w:rPr>
        <w:t xml:space="preserve"> Projekte</w:t>
      </w:r>
      <w:r w:rsidR="007D5E38" w:rsidRPr="00BA3B5B">
        <w:rPr>
          <w:rFonts w:ascii="Gill Sans" w:hAnsi="Gill Sans"/>
          <w:sz w:val="22"/>
          <w:szCs w:val="22"/>
        </w:rPr>
        <w:t>n</w:t>
      </w:r>
      <w:r w:rsidR="00F910C3" w:rsidRPr="00BA3B5B">
        <w:rPr>
          <w:rFonts w:ascii="Gill Sans" w:hAnsi="Gill Sans"/>
          <w:sz w:val="22"/>
          <w:szCs w:val="22"/>
        </w:rPr>
        <w:t xml:space="preserve"> </w:t>
      </w:r>
      <w:r w:rsidR="006715A1" w:rsidRPr="00BA3B5B">
        <w:rPr>
          <w:rFonts w:ascii="Gill Sans" w:hAnsi="Gill Sans"/>
          <w:sz w:val="22"/>
          <w:szCs w:val="22"/>
        </w:rPr>
        <w:t xml:space="preserve">war </w:t>
      </w:r>
      <w:r w:rsidR="00045F59" w:rsidRPr="00BA3B5B">
        <w:rPr>
          <w:rFonts w:ascii="Gill Sans" w:hAnsi="Gill Sans"/>
          <w:sz w:val="22"/>
          <w:szCs w:val="22"/>
        </w:rPr>
        <w:t xml:space="preserve">und ist </w:t>
      </w:r>
      <w:r w:rsidR="006715A1" w:rsidRPr="00BA3B5B">
        <w:rPr>
          <w:rFonts w:ascii="Gill Sans" w:hAnsi="Gill Sans"/>
          <w:sz w:val="22"/>
          <w:szCs w:val="22"/>
        </w:rPr>
        <w:t xml:space="preserve">der Industrieverbandes Feuerverzinken e.V. über </w:t>
      </w:r>
      <w:r w:rsidR="00045F59" w:rsidRPr="00BA3B5B">
        <w:rPr>
          <w:rFonts w:ascii="Gill Sans" w:hAnsi="Gill Sans"/>
          <w:sz w:val="22"/>
          <w:szCs w:val="22"/>
        </w:rPr>
        <w:t xml:space="preserve">den </w:t>
      </w:r>
      <w:r w:rsidR="00F910C3" w:rsidRPr="00BA3B5B">
        <w:rPr>
          <w:rFonts w:ascii="Gill Sans" w:hAnsi="Gill Sans"/>
          <w:sz w:val="22"/>
          <w:szCs w:val="22"/>
        </w:rPr>
        <w:t xml:space="preserve">Gemeinschaftsausschuss Verzinken (GAV) </w:t>
      </w:r>
      <w:r w:rsidR="00F91035" w:rsidRPr="00BA3B5B">
        <w:rPr>
          <w:rFonts w:ascii="Gill Sans" w:hAnsi="Gill Sans"/>
          <w:sz w:val="22"/>
          <w:szCs w:val="22"/>
        </w:rPr>
        <w:t>beteiligt. Eine Arbeitshilfe des Institutes Feuerverzinken bietet eine praxisgerechte Umsetzung der wissenschaftlichen Erkenntnisse zur Planung und Anwendung der Feuerverzinkung im Straßenbrückenbau.</w:t>
      </w:r>
    </w:p>
    <w:p w:rsidR="006A1F82" w:rsidRPr="00BA3B5B" w:rsidRDefault="006A1F82" w:rsidP="003E7870">
      <w:pPr>
        <w:pStyle w:val="Default"/>
        <w:jc w:val="both"/>
        <w:rPr>
          <w:rFonts w:ascii="Gill Sans" w:hAnsi="Gill Sans"/>
          <w:sz w:val="22"/>
          <w:szCs w:val="22"/>
        </w:rPr>
      </w:pPr>
    </w:p>
    <w:p w:rsidR="006A1F82" w:rsidRPr="00BA3B5B" w:rsidRDefault="006B0B8A" w:rsidP="003E7870">
      <w:pPr>
        <w:pStyle w:val="Default"/>
        <w:jc w:val="both"/>
        <w:rPr>
          <w:rFonts w:ascii="Gill Sans" w:hAnsi="Gill Sans"/>
          <w:b/>
          <w:sz w:val="22"/>
          <w:szCs w:val="22"/>
        </w:rPr>
      </w:pPr>
      <w:r w:rsidRPr="00BA3B5B">
        <w:rPr>
          <w:rFonts w:ascii="Gill Sans" w:hAnsi="Gill Sans"/>
          <w:b/>
          <w:sz w:val="22"/>
          <w:szCs w:val="22"/>
        </w:rPr>
        <w:t xml:space="preserve">Neubau der </w:t>
      </w:r>
      <w:r w:rsidR="006A1F82" w:rsidRPr="00BA3B5B">
        <w:rPr>
          <w:rFonts w:ascii="Gill Sans" w:hAnsi="Gill Sans"/>
          <w:b/>
          <w:sz w:val="22"/>
          <w:szCs w:val="22"/>
        </w:rPr>
        <w:t>Elsterbrücke in Halle</w:t>
      </w:r>
    </w:p>
    <w:p w:rsidR="00F17F23" w:rsidRPr="00BA3B5B" w:rsidRDefault="007D5E38" w:rsidP="006B0B8A">
      <w:pPr>
        <w:pStyle w:val="Default"/>
        <w:rPr>
          <w:rFonts w:ascii="Gill Sans" w:hAnsi="Gill Sans"/>
          <w:sz w:val="22"/>
          <w:szCs w:val="22"/>
        </w:rPr>
      </w:pPr>
      <w:r w:rsidRPr="00BA3B5B">
        <w:rPr>
          <w:rFonts w:ascii="Gill Sans" w:hAnsi="Gill Sans"/>
          <w:sz w:val="22"/>
          <w:szCs w:val="22"/>
        </w:rPr>
        <w:t xml:space="preserve">Da eine wirtschaftliche Sanierung der im Jahr 1950 erbauten </w:t>
      </w:r>
      <w:r w:rsidR="006B0B8A" w:rsidRPr="00BA3B5B">
        <w:rPr>
          <w:rFonts w:ascii="Gill Sans" w:hAnsi="Gill Sans"/>
          <w:sz w:val="22"/>
          <w:szCs w:val="22"/>
        </w:rPr>
        <w:t xml:space="preserve">dreifeldrigen </w:t>
      </w:r>
      <w:r w:rsidRPr="00BA3B5B">
        <w:rPr>
          <w:rFonts w:ascii="Gill Sans" w:hAnsi="Gill Sans"/>
          <w:sz w:val="22"/>
          <w:szCs w:val="22"/>
        </w:rPr>
        <w:t>Elsterbrücke in Halle-Osendorf aufgrund von Hochwasserschäden nicht möglich war, veranlasste die Stadt</w:t>
      </w:r>
      <w:r w:rsidR="005D0DD4" w:rsidRPr="00BA3B5B">
        <w:rPr>
          <w:rFonts w:ascii="Gill Sans" w:hAnsi="Gill Sans"/>
          <w:sz w:val="22"/>
          <w:szCs w:val="22"/>
        </w:rPr>
        <w:t xml:space="preserve"> Halle einen Neubau der Brücke als einfeldrige Rahmenbrücke in VFT-WIB-Bauweise (Verbund-Fertigteil-Bauweise mit Walzträger in Beton). Mit der Konzepti</w:t>
      </w:r>
      <w:r w:rsidR="00FC01A1" w:rsidRPr="00BA3B5B">
        <w:rPr>
          <w:rFonts w:ascii="Gill Sans" w:hAnsi="Gill Sans"/>
          <w:sz w:val="22"/>
          <w:szCs w:val="22"/>
        </w:rPr>
        <w:t>on und Ausführungsplanung wurde die</w:t>
      </w:r>
      <w:r w:rsidR="005D0DD4" w:rsidRPr="00BA3B5B">
        <w:rPr>
          <w:rFonts w:ascii="Gill Sans" w:hAnsi="Gill Sans"/>
          <w:sz w:val="22"/>
          <w:szCs w:val="22"/>
        </w:rPr>
        <w:t xml:space="preserve"> SSF Ingenieure AG beauftragt, die seit Jahren wissenschaftliche Untersuchungen zur Anwendung </w:t>
      </w:r>
      <w:r w:rsidR="00FC01A1" w:rsidRPr="00BA3B5B">
        <w:rPr>
          <w:rFonts w:ascii="Gill Sans" w:hAnsi="Gill Sans"/>
          <w:sz w:val="22"/>
          <w:szCs w:val="22"/>
        </w:rPr>
        <w:t xml:space="preserve">der Verbunddübelleiste </w:t>
      </w:r>
      <w:r w:rsidR="005D0DD4" w:rsidRPr="00BA3B5B">
        <w:rPr>
          <w:rFonts w:ascii="Gill Sans" w:hAnsi="Gill Sans"/>
          <w:sz w:val="22"/>
          <w:szCs w:val="22"/>
        </w:rPr>
        <w:t>begleitet</w:t>
      </w:r>
      <w:r w:rsidR="00FC01A1" w:rsidRPr="00BA3B5B">
        <w:rPr>
          <w:rFonts w:ascii="Gill Sans" w:hAnsi="Gill Sans"/>
          <w:sz w:val="22"/>
          <w:szCs w:val="22"/>
        </w:rPr>
        <w:t xml:space="preserve">. </w:t>
      </w:r>
    </w:p>
    <w:p w:rsidR="00F17F23" w:rsidRPr="00BA3B5B" w:rsidRDefault="00F17F23" w:rsidP="006B0B8A">
      <w:pPr>
        <w:pStyle w:val="Default"/>
        <w:rPr>
          <w:rFonts w:ascii="Gill Sans" w:hAnsi="Gill Sans"/>
          <w:sz w:val="22"/>
          <w:szCs w:val="22"/>
        </w:rPr>
      </w:pPr>
    </w:p>
    <w:p w:rsidR="005D0DD4" w:rsidRPr="00BA3B5B" w:rsidRDefault="00F17F23" w:rsidP="006B0B8A">
      <w:pPr>
        <w:pStyle w:val="Default"/>
        <w:rPr>
          <w:rFonts w:ascii="Gill Sans" w:hAnsi="Gill Sans"/>
          <w:sz w:val="22"/>
          <w:szCs w:val="22"/>
        </w:rPr>
      </w:pPr>
      <w:r w:rsidRPr="00BA3B5B">
        <w:rPr>
          <w:rFonts w:ascii="Gill Sans" w:hAnsi="Gill Sans"/>
          <w:sz w:val="22"/>
          <w:szCs w:val="22"/>
        </w:rPr>
        <w:t xml:space="preserve">Die </w:t>
      </w:r>
      <w:r w:rsidR="00FC01A1" w:rsidRPr="00BA3B5B">
        <w:rPr>
          <w:rFonts w:ascii="Gill Sans" w:hAnsi="Gill Sans"/>
          <w:sz w:val="22"/>
          <w:szCs w:val="22"/>
        </w:rPr>
        <w:t xml:space="preserve">Stützweite </w:t>
      </w:r>
      <w:r w:rsidRPr="00BA3B5B">
        <w:rPr>
          <w:rFonts w:ascii="Gill Sans" w:hAnsi="Gill Sans"/>
          <w:sz w:val="22"/>
          <w:szCs w:val="22"/>
        </w:rPr>
        <w:t xml:space="preserve">der neuen Elsterbrücke beträgt </w:t>
      </w:r>
      <w:r w:rsidR="00BB7ADB" w:rsidRPr="00BA3B5B">
        <w:rPr>
          <w:rFonts w:ascii="Gill Sans" w:hAnsi="Gill Sans"/>
          <w:sz w:val="22"/>
          <w:szCs w:val="22"/>
        </w:rPr>
        <w:t xml:space="preserve">21 Meter. Der Querschnitt hat mit einer Fahrbahnbreite von 3,50 Meter und ergänzenden Gehwegen eine Gesamtbreite von 4,5 Metern. Die schlanke Konstruktion hat in der Brückenmitte eine Höhe von 0,7 Metern und an den Widerlagern eine Höhe von 1,4 Metern. </w:t>
      </w:r>
    </w:p>
    <w:p w:rsidR="00702D81" w:rsidRPr="00BA3B5B" w:rsidRDefault="00702D81" w:rsidP="006B0B8A">
      <w:pPr>
        <w:pStyle w:val="Default"/>
        <w:rPr>
          <w:rFonts w:ascii="Gill Sans" w:hAnsi="Gill Sans"/>
          <w:sz w:val="22"/>
          <w:szCs w:val="22"/>
        </w:rPr>
      </w:pPr>
    </w:p>
    <w:p w:rsidR="00B3241B" w:rsidRPr="00BA3B5B" w:rsidRDefault="008F5A72" w:rsidP="00B3241B">
      <w:pPr>
        <w:pStyle w:val="Default"/>
        <w:rPr>
          <w:rFonts w:ascii="Gill Sans" w:hAnsi="Gill Sans"/>
          <w:sz w:val="22"/>
          <w:szCs w:val="22"/>
        </w:rPr>
      </w:pPr>
      <w:r w:rsidRPr="00BA3B5B">
        <w:rPr>
          <w:rFonts w:ascii="Gill Sans" w:hAnsi="Gill Sans"/>
          <w:sz w:val="22"/>
          <w:szCs w:val="22"/>
        </w:rPr>
        <w:t xml:space="preserve">Zur Herstellung der externen Bewehrung wurden </w:t>
      </w:r>
      <w:r w:rsidR="00702D81" w:rsidRPr="00BA3B5B">
        <w:rPr>
          <w:rFonts w:ascii="Gill Sans" w:hAnsi="Gill Sans"/>
          <w:sz w:val="22"/>
          <w:szCs w:val="22"/>
        </w:rPr>
        <w:t>HD320x300- Profile der Stahlsorte</w:t>
      </w:r>
      <w:r w:rsidRPr="00BA3B5B">
        <w:rPr>
          <w:rFonts w:ascii="Gill Sans" w:hAnsi="Gill Sans"/>
          <w:sz w:val="22"/>
          <w:szCs w:val="22"/>
        </w:rPr>
        <w:t xml:space="preserve"> S355ML mit 20,38 Metern Länge</w:t>
      </w:r>
      <w:r w:rsidR="00702D81" w:rsidRPr="00BA3B5B">
        <w:rPr>
          <w:rFonts w:ascii="Gill Sans" w:hAnsi="Gill Sans"/>
          <w:sz w:val="22"/>
          <w:szCs w:val="22"/>
        </w:rPr>
        <w:t xml:space="preserve"> verwendet und per Brennschnitt </w:t>
      </w:r>
      <w:r w:rsidR="005C5174" w:rsidRPr="00BA3B5B">
        <w:rPr>
          <w:rFonts w:ascii="Gill Sans" w:hAnsi="Gill Sans"/>
          <w:sz w:val="22"/>
          <w:szCs w:val="22"/>
        </w:rPr>
        <w:t>in einem ArcelorMittal Anarbeitungszentrum halbiert</w:t>
      </w:r>
      <w:r w:rsidR="00702D81" w:rsidRPr="00BA3B5B">
        <w:rPr>
          <w:rFonts w:ascii="Gill Sans" w:hAnsi="Gill Sans"/>
          <w:sz w:val="22"/>
          <w:szCs w:val="22"/>
        </w:rPr>
        <w:t xml:space="preserve">. </w:t>
      </w:r>
      <w:r w:rsidR="00045F59" w:rsidRPr="00BA3B5B">
        <w:rPr>
          <w:rFonts w:ascii="Gill Sans" w:hAnsi="Gill Sans"/>
          <w:sz w:val="22"/>
          <w:szCs w:val="22"/>
        </w:rPr>
        <w:t>A</w:t>
      </w:r>
      <w:r w:rsidR="00702D81" w:rsidRPr="00BA3B5B">
        <w:rPr>
          <w:rFonts w:ascii="Gill Sans" w:hAnsi="Gill Sans"/>
          <w:sz w:val="22"/>
          <w:szCs w:val="22"/>
        </w:rPr>
        <w:t>ufgrund von Größen- bzw.</w:t>
      </w:r>
      <w:r w:rsidRPr="00BA3B5B">
        <w:rPr>
          <w:rFonts w:ascii="Gill Sans" w:hAnsi="Gill Sans"/>
          <w:sz w:val="22"/>
          <w:szCs w:val="22"/>
        </w:rPr>
        <w:t xml:space="preserve"> </w:t>
      </w:r>
      <w:r w:rsidR="00702D81" w:rsidRPr="00BA3B5B">
        <w:rPr>
          <w:rFonts w:ascii="Gill Sans" w:hAnsi="Gill Sans"/>
          <w:sz w:val="22"/>
          <w:szCs w:val="22"/>
        </w:rPr>
        <w:t>Gewichtsbeschränkung</w:t>
      </w:r>
      <w:r w:rsidR="00B3241B" w:rsidRPr="00BA3B5B">
        <w:rPr>
          <w:rFonts w:ascii="Gill Sans" w:hAnsi="Gill Sans"/>
          <w:sz w:val="22"/>
          <w:szCs w:val="22"/>
        </w:rPr>
        <w:t>en</w:t>
      </w:r>
      <w:r w:rsidR="00702D81" w:rsidRPr="00BA3B5B">
        <w:rPr>
          <w:rFonts w:ascii="Gill Sans" w:hAnsi="Gill Sans"/>
          <w:sz w:val="22"/>
          <w:szCs w:val="22"/>
        </w:rPr>
        <w:t xml:space="preserve"> </w:t>
      </w:r>
      <w:r w:rsidRPr="00BA3B5B">
        <w:rPr>
          <w:rFonts w:ascii="Gill Sans" w:hAnsi="Gill Sans"/>
          <w:sz w:val="22"/>
          <w:szCs w:val="22"/>
        </w:rPr>
        <w:t xml:space="preserve">erfolgte eine Teilung der rund </w:t>
      </w:r>
      <w:r w:rsidR="00B3241B" w:rsidRPr="00BA3B5B">
        <w:rPr>
          <w:rFonts w:ascii="Gill Sans" w:hAnsi="Gill Sans"/>
          <w:sz w:val="22"/>
          <w:szCs w:val="22"/>
        </w:rPr>
        <w:t xml:space="preserve">20 </w:t>
      </w:r>
      <w:r w:rsidR="00045F59" w:rsidRPr="00BA3B5B">
        <w:rPr>
          <w:rFonts w:ascii="Gill Sans" w:hAnsi="Gill Sans"/>
          <w:sz w:val="22"/>
          <w:szCs w:val="22"/>
        </w:rPr>
        <w:t>Meter langen Bauteile.</w:t>
      </w:r>
    </w:p>
    <w:p w:rsidR="00F91035" w:rsidRPr="00BA3B5B" w:rsidRDefault="00F91035" w:rsidP="00B3241B">
      <w:pPr>
        <w:pStyle w:val="Default"/>
        <w:rPr>
          <w:rFonts w:ascii="Gill Sans" w:hAnsi="Gill Sans"/>
          <w:sz w:val="22"/>
          <w:szCs w:val="22"/>
        </w:rPr>
      </w:pPr>
    </w:p>
    <w:p w:rsidR="0074390E" w:rsidRPr="00BA3B5B" w:rsidRDefault="0074390E" w:rsidP="00B3241B">
      <w:pPr>
        <w:pStyle w:val="Default"/>
        <w:rPr>
          <w:rFonts w:ascii="Gill Sans" w:hAnsi="Gill Sans"/>
          <w:b/>
          <w:sz w:val="22"/>
          <w:szCs w:val="22"/>
        </w:rPr>
      </w:pPr>
      <w:r w:rsidRPr="00BA3B5B">
        <w:rPr>
          <w:rFonts w:ascii="Gill Sans" w:hAnsi="Gill Sans"/>
          <w:b/>
          <w:sz w:val="22"/>
          <w:szCs w:val="22"/>
        </w:rPr>
        <w:t>Feuerverzinken der externen Bewehrung</w:t>
      </w:r>
    </w:p>
    <w:p w:rsidR="0074390E" w:rsidRPr="00BA3B5B" w:rsidRDefault="00C50AD3" w:rsidP="0074390E">
      <w:pPr>
        <w:pStyle w:val="Default"/>
        <w:rPr>
          <w:rFonts w:ascii="Gill Sans" w:hAnsi="Gill Sans"/>
          <w:sz w:val="22"/>
          <w:szCs w:val="22"/>
        </w:rPr>
      </w:pPr>
      <w:r w:rsidRPr="00BA3B5B">
        <w:rPr>
          <w:rFonts w:ascii="Gill Sans" w:hAnsi="Gill Sans"/>
          <w:sz w:val="22"/>
          <w:szCs w:val="22"/>
        </w:rPr>
        <w:t xml:space="preserve">Die Planung und Ausführung der Feuerverzinkung </w:t>
      </w:r>
      <w:r w:rsidR="0074390E" w:rsidRPr="00BA3B5B">
        <w:rPr>
          <w:rFonts w:ascii="Gill Sans" w:hAnsi="Gill Sans"/>
          <w:sz w:val="22"/>
          <w:szCs w:val="22"/>
        </w:rPr>
        <w:t xml:space="preserve">der externen Bewehrung für die Elsterbrücke in Osendorf </w:t>
      </w:r>
      <w:r w:rsidRPr="00BA3B5B">
        <w:rPr>
          <w:rFonts w:ascii="Gill Sans" w:hAnsi="Gill Sans"/>
          <w:sz w:val="22"/>
          <w:szCs w:val="22"/>
        </w:rPr>
        <w:t>entsprach</w:t>
      </w:r>
      <w:r w:rsidR="0074390E" w:rsidRPr="00BA3B5B">
        <w:rPr>
          <w:rFonts w:ascii="Gill Sans" w:hAnsi="Gill Sans"/>
          <w:sz w:val="22"/>
          <w:szCs w:val="22"/>
        </w:rPr>
        <w:t xml:space="preserve"> hinsichtlich zentraler Aspekte wie beispielsweise Stahlauswahl, Ausführung und </w:t>
      </w:r>
      <w:r w:rsidR="0074390E" w:rsidRPr="00BA3B5B">
        <w:rPr>
          <w:rFonts w:ascii="Gill Sans" w:hAnsi="Gill Sans"/>
          <w:sz w:val="22"/>
          <w:szCs w:val="22"/>
        </w:rPr>
        <w:lastRenderedPageBreak/>
        <w:t xml:space="preserve">Prüfung der Feuerverzinkung oder Ausführung der Montage-Schweißstöße durch Spritzverzinken den Empfehlungen der </w:t>
      </w:r>
      <w:r w:rsidR="00F91035" w:rsidRPr="00BA3B5B">
        <w:rPr>
          <w:rFonts w:ascii="Gill Sans" w:hAnsi="Gill Sans"/>
          <w:sz w:val="22"/>
          <w:szCs w:val="22"/>
        </w:rPr>
        <w:t xml:space="preserve">vorgenannten </w:t>
      </w:r>
      <w:r w:rsidR="0074390E" w:rsidRPr="00BA3B5B">
        <w:rPr>
          <w:rFonts w:ascii="Gill Sans" w:hAnsi="Gill Sans"/>
          <w:sz w:val="22"/>
          <w:szCs w:val="22"/>
        </w:rPr>
        <w:t>Arbeitshilfe</w:t>
      </w:r>
      <w:r w:rsidR="00F91035" w:rsidRPr="00BA3B5B">
        <w:rPr>
          <w:rFonts w:ascii="Gill Sans" w:hAnsi="Gill Sans"/>
          <w:sz w:val="22"/>
          <w:szCs w:val="22"/>
        </w:rPr>
        <w:t xml:space="preserve"> des Institutes Feuerverzinken</w:t>
      </w:r>
      <w:r w:rsidR="0074390E" w:rsidRPr="00BA3B5B">
        <w:rPr>
          <w:rFonts w:ascii="Gill Sans" w:hAnsi="Gill Sans"/>
          <w:sz w:val="22"/>
          <w:szCs w:val="22"/>
        </w:rPr>
        <w:t xml:space="preserve">. </w:t>
      </w:r>
      <w:r w:rsidRPr="00BA3B5B">
        <w:rPr>
          <w:rFonts w:ascii="Gill Sans" w:hAnsi="Gill Sans"/>
          <w:sz w:val="22"/>
          <w:szCs w:val="22"/>
        </w:rPr>
        <w:t>Schichtdickenmessungen ergaben, dass die externe Bewehrung ausreichend vor Korrosion geschützt ist, um eine Korrosions</w:t>
      </w:r>
      <w:r w:rsidR="00F91035" w:rsidRPr="00BA3B5B">
        <w:rPr>
          <w:rFonts w:ascii="Gill Sans" w:hAnsi="Gill Sans"/>
          <w:sz w:val="22"/>
          <w:szCs w:val="22"/>
        </w:rPr>
        <w:t>s</w:t>
      </w:r>
      <w:r w:rsidRPr="00BA3B5B">
        <w:rPr>
          <w:rFonts w:ascii="Gill Sans" w:hAnsi="Gill Sans"/>
          <w:sz w:val="22"/>
          <w:szCs w:val="22"/>
        </w:rPr>
        <w:t xml:space="preserve">chutzdauer von 100 Jahren zu erreichen. So zeigten sich beispielsweise an den Flanschunterseiten der Profile Zinkschichtdicken von rund 350 Mikrometern. An den Oberseiten der Flasche wurden sogar bis zu 600 Mikrometer gemessen. </w:t>
      </w:r>
    </w:p>
    <w:p w:rsidR="00C50AD3" w:rsidRPr="00BA3B5B" w:rsidRDefault="00C50AD3" w:rsidP="0074390E">
      <w:pPr>
        <w:pStyle w:val="Default"/>
        <w:rPr>
          <w:rFonts w:ascii="Gill Sans" w:hAnsi="Gill Sans"/>
          <w:sz w:val="22"/>
          <w:szCs w:val="22"/>
        </w:rPr>
      </w:pPr>
    </w:p>
    <w:p w:rsidR="00950B35" w:rsidRPr="00BA3B5B" w:rsidRDefault="00C50AD3" w:rsidP="006715A1">
      <w:pPr>
        <w:pStyle w:val="Default"/>
        <w:rPr>
          <w:rFonts w:ascii="Gill Sans" w:hAnsi="Gill Sans"/>
          <w:sz w:val="22"/>
          <w:szCs w:val="22"/>
        </w:rPr>
      </w:pPr>
      <w:r w:rsidRPr="00BA3B5B">
        <w:rPr>
          <w:rFonts w:ascii="Gill Sans" w:hAnsi="Gill Sans"/>
          <w:sz w:val="22"/>
          <w:szCs w:val="22"/>
        </w:rPr>
        <w:t xml:space="preserve">Weitere Informationen </w:t>
      </w:r>
      <w:r w:rsidR="006715A1" w:rsidRPr="00BA3B5B">
        <w:rPr>
          <w:rFonts w:ascii="Gill Sans" w:hAnsi="Gill Sans"/>
          <w:sz w:val="22"/>
          <w:szCs w:val="22"/>
        </w:rPr>
        <w:t xml:space="preserve">sowie </w:t>
      </w:r>
      <w:r w:rsidRPr="00BA3B5B">
        <w:rPr>
          <w:rFonts w:ascii="Gill Sans" w:hAnsi="Gill Sans"/>
          <w:sz w:val="22"/>
          <w:szCs w:val="22"/>
        </w:rPr>
        <w:t xml:space="preserve">die </w:t>
      </w:r>
      <w:r w:rsidR="00860B8B" w:rsidRPr="00BA3B5B">
        <w:rPr>
          <w:rFonts w:ascii="Gill Sans" w:hAnsi="Gill Sans"/>
          <w:sz w:val="22"/>
          <w:szCs w:val="22"/>
        </w:rPr>
        <w:t>Bestellmöglichkeit</w:t>
      </w:r>
      <w:r w:rsidR="006715A1" w:rsidRPr="00BA3B5B">
        <w:rPr>
          <w:rFonts w:ascii="Gill Sans" w:hAnsi="Gill Sans"/>
          <w:sz w:val="22"/>
          <w:szCs w:val="22"/>
        </w:rPr>
        <w:t xml:space="preserve"> der kostenlosen </w:t>
      </w:r>
      <w:r w:rsidRPr="00BA3B5B">
        <w:rPr>
          <w:rFonts w:ascii="Gill Sans" w:hAnsi="Gill Sans"/>
          <w:sz w:val="22"/>
          <w:szCs w:val="22"/>
        </w:rPr>
        <w:t>Broschüre "Feuerverzinken im Stahl- und Verbundbrückenbau</w:t>
      </w:r>
      <w:r w:rsidR="00860B8B" w:rsidRPr="00BA3B5B">
        <w:rPr>
          <w:rFonts w:ascii="Gill Sans" w:hAnsi="Gill Sans"/>
          <w:sz w:val="22"/>
          <w:szCs w:val="22"/>
        </w:rPr>
        <w:t>"</w:t>
      </w:r>
      <w:r w:rsidRPr="00BA3B5B">
        <w:rPr>
          <w:rFonts w:ascii="Gill Sans" w:hAnsi="Gill Sans"/>
          <w:sz w:val="22"/>
          <w:szCs w:val="22"/>
        </w:rPr>
        <w:t xml:space="preserve"> mit Arbeitshilfe zur Planung und Ausführung feuerverzinkter Brückenbauteile unter www.feuerverzinken.com/bruecken</w:t>
      </w:r>
    </w:p>
    <w:p w:rsidR="00950B35" w:rsidRPr="00BA3B5B" w:rsidRDefault="00950B35" w:rsidP="006715A1">
      <w:pPr>
        <w:pStyle w:val="Default"/>
        <w:rPr>
          <w:rFonts w:ascii="Gill Sans" w:hAnsi="Gill Sans"/>
          <w:sz w:val="22"/>
          <w:szCs w:val="22"/>
        </w:rPr>
      </w:pPr>
    </w:p>
    <w:p w:rsidR="007828AC" w:rsidRPr="00BA3B5B" w:rsidRDefault="00BA3B5B" w:rsidP="006715A1">
      <w:pPr>
        <w:pStyle w:val="Default"/>
        <w:rPr>
          <w:rFonts w:ascii="Gill Sans" w:hAnsi="Gill Sans"/>
          <w:b/>
          <w:sz w:val="22"/>
          <w:szCs w:val="22"/>
        </w:rPr>
      </w:pPr>
      <w:r w:rsidRPr="00BA3B5B">
        <w:rPr>
          <w:rFonts w:ascii="Gill Sans" w:hAnsi="Gill Sans"/>
          <w:b/>
          <w:sz w:val="22"/>
          <w:szCs w:val="22"/>
        </w:rPr>
        <w:t>Abbildungen:</w:t>
      </w:r>
    </w:p>
    <w:p w:rsidR="00950B35" w:rsidRPr="00BA3B5B" w:rsidRDefault="00950B35" w:rsidP="006715A1">
      <w:pPr>
        <w:pStyle w:val="Default"/>
        <w:rPr>
          <w:rFonts w:ascii="Gill Sans" w:hAnsi="Gill Sans"/>
          <w:sz w:val="22"/>
          <w:szCs w:val="22"/>
        </w:rPr>
      </w:pPr>
      <w:r w:rsidRPr="00BA3B5B">
        <w:rPr>
          <w:rFonts w:ascii="Gill Sans" w:hAnsi="Gill Sans"/>
          <w:sz w:val="22"/>
          <w:szCs w:val="22"/>
        </w:rPr>
        <w:t xml:space="preserve">Abb. 1: Feuerverzinkter </w:t>
      </w:r>
      <w:r w:rsidR="00F17F23" w:rsidRPr="00BA3B5B">
        <w:rPr>
          <w:rFonts w:ascii="Gill Sans" w:hAnsi="Gill Sans"/>
          <w:sz w:val="22"/>
          <w:szCs w:val="22"/>
        </w:rPr>
        <w:t>Walzt</w:t>
      </w:r>
      <w:r w:rsidRPr="00BA3B5B">
        <w:rPr>
          <w:rFonts w:ascii="Gill Sans" w:hAnsi="Gill Sans"/>
          <w:sz w:val="22"/>
          <w:szCs w:val="22"/>
        </w:rPr>
        <w:t>räger mit Verbunddübelleiste</w:t>
      </w:r>
      <w:r w:rsidR="007828AC" w:rsidRPr="00BA3B5B">
        <w:rPr>
          <w:rFonts w:ascii="Gill Sans" w:hAnsi="Gill Sans"/>
          <w:sz w:val="22"/>
          <w:szCs w:val="22"/>
        </w:rPr>
        <w:t>.</w:t>
      </w:r>
    </w:p>
    <w:p w:rsidR="00950B35" w:rsidRPr="00BA3B5B" w:rsidRDefault="00950B35" w:rsidP="00950B35">
      <w:pPr>
        <w:pStyle w:val="Default"/>
        <w:rPr>
          <w:rFonts w:ascii="Gill Sans" w:hAnsi="Gill Sans"/>
          <w:sz w:val="22"/>
          <w:szCs w:val="22"/>
        </w:rPr>
      </w:pPr>
      <w:r w:rsidRPr="00BA3B5B">
        <w:rPr>
          <w:rFonts w:ascii="Gill Sans" w:hAnsi="Gill Sans"/>
          <w:sz w:val="22"/>
          <w:szCs w:val="22"/>
        </w:rPr>
        <w:t xml:space="preserve">Abb. 2: </w:t>
      </w:r>
      <w:r w:rsidR="00F17F23" w:rsidRPr="00BA3B5B">
        <w:rPr>
          <w:rFonts w:ascii="Gill Sans" w:hAnsi="Gill Sans"/>
          <w:sz w:val="22"/>
          <w:szCs w:val="22"/>
        </w:rPr>
        <w:t xml:space="preserve">Die </w:t>
      </w:r>
      <w:r w:rsidRPr="00BA3B5B">
        <w:rPr>
          <w:rFonts w:ascii="Gill Sans" w:hAnsi="Gill Sans"/>
          <w:sz w:val="22"/>
          <w:szCs w:val="22"/>
        </w:rPr>
        <w:t>Elster-Brücke in Halle ist Deutschlands erste Stahlverbundbrücke mit feuerverzinkten Verbunddübelleisten.</w:t>
      </w:r>
      <w:r w:rsidR="00A02B74">
        <w:rPr>
          <w:rFonts w:ascii="Gill Sans" w:hAnsi="Gill Sans"/>
          <w:sz w:val="22"/>
          <w:szCs w:val="22"/>
        </w:rPr>
        <w:t xml:space="preserve"> (Foto: Gunnar Pöppe, Institut Feuerverzinken GmbH)</w:t>
      </w:r>
    </w:p>
    <w:p w:rsidR="00A02B74" w:rsidRPr="00BA3B5B" w:rsidRDefault="00C76FC1" w:rsidP="00A02B74">
      <w:pPr>
        <w:pStyle w:val="Default"/>
        <w:rPr>
          <w:rFonts w:ascii="Gill Sans" w:hAnsi="Gill Sans"/>
          <w:sz w:val="22"/>
          <w:szCs w:val="22"/>
        </w:rPr>
      </w:pPr>
      <w:r w:rsidRPr="00BA3B5B">
        <w:rPr>
          <w:rFonts w:ascii="Gill Sans" w:hAnsi="Gill Sans"/>
          <w:sz w:val="22"/>
          <w:szCs w:val="22"/>
        </w:rPr>
        <w:t>Abb. 3: Die Planung und Ausführung der Feuerverzinkung der externen Bewehrung entsprach den Empfehlungen der Arbeitshilfe des Institutes Feuerverzinken.</w:t>
      </w:r>
      <w:r w:rsidR="00A02B74">
        <w:rPr>
          <w:rFonts w:ascii="Gill Sans" w:hAnsi="Gill Sans"/>
          <w:sz w:val="22"/>
          <w:szCs w:val="22"/>
        </w:rPr>
        <w:t xml:space="preserve"> (Foto: Gunnar Pöppe, Institut Feuerverzinken GmbH)</w:t>
      </w:r>
    </w:p>
    <w:p w:rsidR="00950B35" w:rsidRPr="00BA3B5B" w:rsidRDefault="00C76FC1" w:rsidP="006715A1">
      <w:pPr>
        <w:pStyle w:val="Default"/>
        <w:rPr>
          <w:rFonts w:ascii="Gill Sans" w:hAnsi="Gill Sans"/>
          <w:sz w:val="22"/>
          <w:szCs w:val="22"/>
        </w:rPr>
      </w:pPr>
      <w:r w:rsidRPr="00BA3B5B">
        <w:rPr>
          <w:rFonts w:ascii="Gill Sans" w:hAnsi="Gill Sans"/>
          <w:sz w:val="22"/>
          <w:szCs w:val="22"/>
        </w:rPr>
        <w:t>Abb. 4</w:t>
      </w:r>
      <w:r w:rsidR="00F17F23" w:rsidRPr="00BA3B5B">
        <w:rPr>
          <w:rFonts w:ascii="Gill Sans" w:hAnsi="Gill Sans"/>
          <w:sz w:val="22"/>
          <w:szCs w:val="22"/>
        </w:rPr>
        <w:t>: Im eingebaute</w:t>
      </w:r>
      <w:r w:rsidR="00C85E2C">
        <w:rPr>
          <w:rFonts w:ascii="Gill Sans" w:hAnsi="Gill Sans"/>
          <w:sz w:val="22"/>
          <w:szCs w:val="22"/>
        </w:rPr>
        <w:t>n</w:t>
      </w:r>
      <w:r w:rsidR="00F17F23" w:rsidRPr="00BA3B5B">
        <w:rPr>
          <w:rFonts w:ascii="Gill Sans" w:hAnsi="Gill Sans"/>
          <w:sz w:val="22"/>
          <w:szCs w:val="22"/>
        </w:rPr>
        <w:t xml:space="preserve"> Zustand ist nur noch der </w:t>
      </w:r>
      <w:r w:rsidR="00A02B74">
        <w:rPr>
          <w:rFonts w:ascii="Gill Sans" w:hAnsi="Gill Sans"/>
          <w:sz w:val="22"/>
          <w:szCs w:val="22"/>
        </w:rPr>
        <w:t>Flansch</w:t>
      </w:r>
      <w:r w:rsidR="00F17F23" w:rsidRPr="00BA3B5B">
        <w:rPr>
          <w:rFonts w:ascii="Gill Sans" w:hAnsi="Gill Sans"/>
          <w:sz w:val="22"/>
          <w:szCs w:val="22"/>
        </w:rPr>
        <w:t xml:space="preserve"> des feuerverzinkten mit Verbunddübeln versehenen Walzträgers zu sehen.</w:t>
      </w:r>
      <w:r w:rsidR="00A02B74">
        <w:rPr>
          <w:rFonts w:ascii="Gill Sans" w:hAnsi="Gill Sans"/>
          <w:sz w:val="22"/>
          <w:szCs w:val="22"/>
        </w:rPr>
        <w:t xml:space="preserve"> (Foto: Gunnar </w:t>
      </w:r>
      <w:proofErr w:type="spellStart"/>
      <w:r w:rsidR="00A02B74">
        <w:rPr>
          <w:rFonts w:ascii="Gill Sans" w:hAnsi="Gill Sans"/>
          <w:sz w:val="22"/>
          <w:szCs w:val="22"/>
        </w:rPr>
        <w:t>Pöppe</w:t>
      </w:r>
      <w:proofErr w:type="spellEnd"/>
      <w:r w:rsidR="00A02B74">
        <w:rPr>
          <w:rFonts w:ascii="Gill Sans" w:hAnsi="Gill Sans"/>
          <w:sz w:val="22"/>
          <w:szCs w:val="22"/>
        </w:rPr>
        <w:t>, Institut Feuerverzinken GmbH)</w:t>
      </w:r>
    </w:p>
    <w:p w:rsidR="00BA3B5B" w:rsidRPr="00BA3B5B" w:rsidRDefault="00BA3B5B" w:rsidP="006715A1">
      <w:pPr>
        <w:pStyle w:val="Default"/>
        <w:contextualSpacing/>
        <w:rPr>
          <w:rFonts w:ascii="Gill Sans" w:hAnsi="Gill Sans"/>
          <w:sz w:val="22"/>
          <w:szCs w:val="22"/>
        </w:rPr>
      </w:pPr>
    </w:p>
    <w:p w:rsidR="00BA3B5B" w:rsidRPr="00A02B74" w:rsidRDefault="00BA3B5B" w:rsidP="00BA3B5B">
      <w:pPr>
        <w:contextualSpacing/>
        <w:rPr>
          <w:rFonts w:ascii="Gill Sans" w:hAnsi="Gill Sans" w:cs="Arial"/>
          <w:b/>
          <w:bCs/>
        </w:rPr>
      </w:pPr>
      <w:proofErr w:type="spellStart"/>
      <w:r w:rsidRPr="00A02B74">
        <w:rPr>
          <w:rFonts w:ascii="Gill Sans" w:hAnsi="Gill Sans" w:cs="Arial"/>
          <w:b/>
          <w:bCs/>
        </w:rPr>
        <w:t>Backgrounder</w:t>
      </w:r>
      <w:proofErr w:type="spellEnd"/>
      <w:r w:rsidRPr="00A02B74">
        <w:rPr>
          <w:rFonts w:ascii="Gill Sans" w:hAnsi="Gill Sans" w:cs="Arial"/>
          <w:b/>
          <w:bCs/>
        </w:rPr>
        <w:t>:</w:t>
      </w:r>
    </w:p>
    <w:p w:rsidR="00BA3B5B" w:rsidRPr="00BA3B5B" w:rsidRDefault="00BA3B5B" w:rsidP="00BA3B5B">
      <w:pPr>
        <w:contextualSpacing/>
        <w:rPr>
          <w:rFonts w:ascii="Gill Sans" w:hAnsi="Gill Sans"/>
        </w:rPr>
      </w:pPr>
      <w:r w:rsidRPr="00BA3B5B">
        <w:rPr>
          <w:rFonts w:ascii="Gill Sans" w:hAnsi="Gill Sans"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BA3B5B">
          <w:rPr>
            <w:rStyle w:val="Hyperlink"/>
            <w:rFonts w:ascii="Gill Sans" w:hAnsi="Gill Sans" w:cs="Arial"/>
          </w:rPr>
          <w:t>www.feuerverzinken.com</w:t>
        </w:r>
      </w:hyperlink>
      <w:r w:rsidRPr="00BA3B5B">
        <w:rPr>
          <w:rFonts w:ascii="Gill Sans" w:hAnsi="Gill Sans" w:cs="Arial"/>
        </w:rPr>
        <w:t>.</w:t>
      </w:r>
    </w:p>
    <w:sectPr w:rsidR="00BA3B5B" w:rsidRPr="00BA3B5B"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9B72AF"/>
    <w:rsid w:val="00045F59"/>
    <w:rsid w:val="000919BE"/>
    <w:rsid w:val="000A0357"/>
    <w:rsid w:val="000A15DE"/>
    <w:rsid w:val="002456EA"/>
    <w:rsid w:val="002F3A28"/>
    <w:rsid w:val="00384255"/>
    <w:rsid w:val="003A25BE"/>
    <w:rsid w:val="003B5C2E"/>
    <w:rsid w:val="003E7870"/>
    <w:rsid w:val="004817BD"/>
    <w:rsid w:val="004A360A"/>
    <w:rsid w:val="005C5174"/>
    <w:rsid w:val="005D0DD4"/>
    <w:rsid w:val="005E32E7"/>
    <w:rsid w:val="006715A1"/>
    <w:rsid w:val="006A1F82"/>
    <w:rsid w:val="006B0B8A"/>
    <w:rsid w:val="006C0351"/>
    <w:rsid w:val="006D35CC"/>
    <w:rsid w:val="006F43BD"/>
    <w:rsid w:val="00702D81"/>
    <w:rsid w:val="0074390E"/>
    <w:rsid w:val="007828AC"/>
    <w:rsid w:val="007D5E38"/>
    <w:rsid w:val="00860B8B"/>
    <w:rsid w:val="008A3230"/>
    <w:rsid w:val="008F5A72"/>
    <w:rsid w:val="009318F7"/>
    <w:rsid w:val="00950B35"/>
    <w:rsid w:val="009B72AF"/>
    <w:rsid w:val="00A02B74"/>
    <w:rsid w:val="00A82494"/>
    <w:rsid w:val="00B16FA1"/>
    <w:rsid w:val="00B3241B"/>
    <w:rsid w:val="00BA3B5B"/>
    <w:rsid w:val="00BB7ADB"/>
    <w:rsid w:val="00C50AD3"/>
    <w:rsid w:val="00C76FC1"/>
    <w:rsid w:val="00C85E2C"/>
    <w:rsid w:val="00C93C4E"/>
    <w:rsid w:val="00CB578C"/>
    <w:rsid w:val="00D435BB"/>
    <w:rsid w:val="00D60602"/>
    <w:rsid w:val="00D90FEE"/>
    <w:rsid w:val="00EA0C61"/>
    <w:rsid w:val="00F05ED5"/>
    <w:rsid w:val="00F17F23"/>
    <w:rsid w:val="00F82035"/>
    <w:rsid w:val="00F91035"/>
    <w:rsid w:val="00F910C3"/>
    <w:rsid w:val="00FC01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B72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0A0357"/>
    <w:rPr>
      <w:color w:val="0000FF"/>
      <w:u w:val="single"/>
    </w:rPr>
  </w:style>
  <w:style w:type="character" w:styleId="Fett">
    <w:name w:val="Strong"/>
    <w:basedOn w:val="Absatz-Standardschriftart"/>
    <w:uiPriority w:val="22"/>
    <w:qFormat/>
    <w:rsid w:val="00F910C3"/>
    <w:rPr>
      <w:b/>
      <w:bCs/>
    </w:rPr>
  </w:style>
  <w:style w:type="paragraph" w:styleId="Sprechblasentext">
    <w:name w:val="Balloon Text"/>
    <w:basedOn w:val="Standard"/>
    <w:link w:val="SprechblasentextZchn"/>
    <w:uiPriority w:val="99"/>
    <w:semiHidden/>
    <w:unhideWhenUsed/>
    <w:rsid w:val="006D35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015075">
      <w:bodyDiv w:val="1"/>
      <w:marLeft w:val="0"/>
      <w:marRight w:val="0"/>
      <w:marTop w:val="0"/>
      <w:marBottom w:val="0"/>
      <w:divBdr>
        <w:top w:val="none" w:sz="0" w:space="0" w:color="auto"/>
        <w:left w:val="none" w:sz="0" w:space="0" w:color="auto"/>
        <w:bottom w:val="none" w:sz="0" w:space="0" w:color="auto"/>
        <w:right w:val="none" w:sz="0" w:space="0" w:color="auto"/>
      </w:divBdr>
      <w:divsChild>
        <w:div w:id="22286117">
          <w:marLeft w:val="0"/>
          <w:marRight w:val="0"/>
          <w:marTop w:val="0"/>
          <w:marBottom w:val="0"/>
          <w:divBdr>
            <w:top w:val="none" w:sz="0" w:space="0" w:color="auto"/>
            <w:left w:val="none" w:sz="0" w:space="0" w:color="auto"/>
            <w:bottom w:val="none" w:sz="0" w:space="0" w:color="auto"/>
            <w:right w:val="none" w:sz="0" w:space="0" w:color="auto"/>
          </w:divBdr>
        </w:div>
        <w:div w:id="52965972">
          <w:marLeft w:val="0"/>
          <w:marRight w:val="0"/>
          <w:marTop w:val="0"/>
          <w:marBottom w:val="0"/>
          <w:divBdr>
            <w:top w:val="none" w:sz="0" w:space="0" w:color="auto"/>
            <w:left w:val="none" w:sz="0" w:space="0" w:color="auto"/>
            <w:bottom w:val="none" w:sz="0" w:space="0" w:color="auto"/>
            <w:right w:val="none" w:sz="0" w:space="0" w:color="auto"/>
          </w:divBdr>
        </w:div>
        <w:div w:id="1420640081">
          <w:marLeft w:val="0"/>
          <w:marRight w:val="0"/>
          <w:marTop w:val="0"/>
          <w:marBottom w:val="0"/>
          <w:divBdr>
            <w:top w:val="none" w:sz="0" w:space="0" w:color="auto"/>
            <w:left w:val="none" w:sz="0" w:space="0" w:color="auto"/>
            <w:bottom w:val="none" w:sz="0" w:space="0" w:color="auto"/>
            <w:right w:val="none" w:sz="0" w:space="0" w:color="auto"/>
          </w:divBdr>
        </w:div>
        <w:div w:id="470052774">
          <w:marLeft w:val="0"/>
          <w:marRight w:val="0"/>
          <w:marTop w:val="0"/>
          <w:marBottom w:val="0"/>
          <w:divBdr>
            <w:top w:val="none" w:sz="0" w:space="0" w:color="auto"/>
            <w:left w:val="none" w:sz="0" w:space="0" w:color="auto"/>
            <w:bottom w:val="none" w:sz="0" w:space="0" w:color="auto"/>
            <w:right w:val="none" w:sz="0" w:space="0" w:color="auto"/>
          </w:divBdr>
        </w:div>
      </w:divsChild>
    </w:div>
    <w:div w:id="2088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Udo.Geczi</cp:lastModifiedBy>
  <cp:revision>3</cp:revision>
  <cp:lastPrinted>2017-01-12T09:57:00Z</cp:lastPrinted>
  <dcterms:created xsi:type="dcterms:W3CDTF">2017-06-19T11:42:00Z</dcterms:created>
  <dcterms:modified xsi:type="dcterms:W3CDTF">2017-06-19T11:43:00Z</dcterms:modified>
</cp:coreProperties>
</file>