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43" w:rsidRPr="008B520E" w:rsidRDefault="00597893">
      <w:pPr>
        <w:rPr>
          <w:rFonts w:ascii="Gill Sans MT" w:hAnsi="Gill Sans MT"/>
          <w:b/>
          <w:i/>
          <w:sz w:val="26"/>
          <w:szCs w:val="26"/>
        </w:rPr>
      </w:pPr>
      <w:r w:rsidRPr="008B520E">
        <w:rPr>
          <w:rFonts w:ascii="Gill Sans MT" w:hAnsi="Gill Sans MT"/>
          <w:b/>
          <w:i/>
          <w:sz w:val="26"/>
          <w:szCs w:val="26"/>
        </w:rPr>
        <w:t xml:space="preserve">Global </w:t>
      </w:r>
      <w:proofErr w:type="spellStart"/>
      <w:r w:rsidRPr="008B520E">
        <w:rPr>
          <w:rFonts w:ascii="Gill Sans MT" w:hAnsi="Gill Sans MT"/>
          <w:b/>
          <w:i/>
          <w:sz w:val="26"/>
          <w:szCs w:val="26"/>
        </w:rPr>
        <w:t>Galvanizing</w:t>
      </w:r>
      <w:proofErr w:type="spellEnd"/>
      <w:r w:rsidR="00206343" w:rsidRPr="008B520E">
        <w:rPr>
          <w:rFonts w:ascii="Gill Sans MT" w:hAnsi="Gill Sans MT"/>
          <w:b/>
          <w:i/>
          <w:sz w:val="26"/>
          <w:szCs w:val="26"/>
        </w:rPr>
        <w:t xml:space="preserve"> Award</w:t>
      </w:r>
      <w:r w:rsidR="00624052" w:rsidRPr="008B520E">
        <w:rPr>
          <w:rFonts w:ascii="Gill Sans MT" w:hAnsi="Gill Sans MT"/>
          <w:b/>
          <w:i/>
          <w:sz w:val="26"/>
          <w:szCs w:val="26"/>
        </w:rPr>
        <w:t>s</w:t>
      </w:r>
      <w:r w:rsidR="00206343" w:rsidRPr="008B520E">
        <w:rPr>
          <w:rFonts w:ascii="Gill Sans MT" w:hAnsi="Gill Sans MT"/>
          <w:b/>
          <w:i/>
          <w:sz w:val="26"/>
          <w:szCs w:val="26"/>
        </w:rPr>
        <w:t xml:space="preserve"> 2018</w:t>
      </w:r>
      <w:r w:rsidR="008B520E" w:rsidRPr="008B520E">
        <w:rPr>
          <w:rFonts w:ascii="Gill Sans MT" w:hAnsi="Gill Sans MT"/>
          <w:b/>
          <w:i/>
          <w:sz w:val="26"/>
          <w:szCs w:val="26"/>
        </w:rPr>
        <w:t xml:space="preserve"> - </w:t>
      </w:r>
      <w:r w:rsidR="00206343" w:rsidRPr="008B520E">
        <w:rPr>
          <w:rFonts w:ascii="Gill Sans MT" w:hAnsi="Gill Sans MT"/>
          <w:b/>
          <w:i/>
          <w:sz w:val="26"/>
          <w:szCs w:val="26"/>
        </w:rPr>
        <w:t>Preis</w:t>
      </w:r>
      <w:r w:rsidR="00182C88" w:rsidRPr="008B520E">
        <w:rPr>
          <w:rFonts w:ascii="Gill Sans MT" w:hAnsi="Gill Sans MT"/>
          <w:b/>
          <w:i/>
          <w:sz w:val="26"/>
          <w:szCs w:val="26"/>
        </w:rPr>
        <w:t>e</w:t>
      </w:r>
      <w:r w:rsidR="00206343" w:rsidRPr="008B520E">
        <w:rPr>
          <w:rFonts w:ascii="Gill Sans MT" w:hAnsi="Gill Sans MT"/>
          <w:b/>
          <w:i/>
          <w:sz w:val="26"/>
          <w:szCs w:val="26"/>
        </w:rPr>
        <w:t xml:space="preserve"> geh</w:t>
      </w:r>
      <w:r w:rsidR="00182C88" w:rsidRPr="008B520E">
        <w:rPr>
          <w:rFonts w:ascii="Gill Sans MT" w:hAnsi="Gill Sans MT"/>
          <w:b/>
          <w:i/>
          <w:sz w:val="26"/>
          <w:szCs w:val="26"/>
        </w:rPr>
        <w:t>en</w:t>
      </w:r>
      <w:r w:rsidR="00206343" w:rsidRPr="008B520E">
        <w:rPr>
          <w:rFonts w:ascii="Gill Sans MT" w:hAnsi="Gill Sans MT"/>
          <w:b/>
          <w:i/>
          <w:sz w:val="26"/>
          <w:szCs w:val="26"/>
        </w:rPr>
        <w:t xml:space="preserve"> an COBE und </w:t>
      </w:r>
      <w:r w:rsidR="00182C88" w:rsidRPr="008B520E">
        <w:rPr>
          <w:rFonts w:ascii="Gill Sans MT" w:hAnsi="Gill Sans MT"/>
          <w:b/>
          <w:i/>
          <w:sz w:val="26"/>
          <w:szCs w:val="26"/>
        </w:rPr>
        <w:t xml:space="preserve">ARM </w:t>
      </w:r>
      <w:proofErr w:type="spellStart"/>
      <w:r w:rsidR="00182C88" w:rsidRPr="008B520E">
        <w:rPr>
          <w:rFonts w:ascii="Gill Sans MT" w:hAnsi="Gill Sans MT"/>
          <w:b/>
          <w:i/>
          <w:sz w:val="26"/>
          <w:szCs w:val="26"/>
        </w:rPr>
        <w:t>Architecture</w:t>
      </w:r>
      <w:proofErr w:type="spellEnd"/>
    </w:p>
    <w:p w:rsidR="00302C8B" w:rsidRPr="008B520E" w:rsidRDefault="00302C8B" w:rsidP="001A7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p>
    <w:p w:rsidR="00302C8B" w:rsidRPr="008B520E" w:rsidRDefault="00182C88" w:rsidP="001A7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xml:space="preserve">Zum 4. Mal verleiht die European General </w:t>
      </w:r>
      <w:proofErr w:type="spellStart"/>
      <w:r w:rsidRPr="008B520E">
        <w:rPr>
          <w:rFonts w:ascii="Gill Sans MT" w:hAnsi="Gill Sans MT"/>
        </w:rPr>
        <w:t>Galvanizers</w:t>
      </w:r>
      <w:proofErr w:type="spellEnd"/>
      <w:r w:rsidRPr="008B520E">
        <w:rPr>
          <w:rFonts w:ascii="Gill Sans MT" w:hAnsi="Gill Sans MT"/>
        </w:rPr>
        <w:t xml:space="preserve"> </w:t>
      </w:r>
      <w:proofErr w:type="spellStart"/>
      <w:r w:rsidRPr="008B520E">
        <w:rPr>
          <w:rFonts w:ascii="Gill Sans MT" w:hAnsi="Gill Sans MT"/>
        </w:rPr>
        <w:t>Association</w:t>
      </w:r>
      <w:proofErr w:type="spellEnd"/>
      <w:r w:rsidRPr="008B520E">
        <w:rPr>
          <w:rFonts w:ascii="Gill Sans MT" w:hAnsi="Gill Sans MT"/>
        </w:rPr>
        <w:t xml:space="preserve"> (EGGA) den Global </w:t>
      </w:r>
      <w:proofErr w:type="spellStart"/>
      <w:r w:rsidRPr="008B520E">
        <w:rPr>
          <w:rFonts w:ascii="Gill Sans MT" w:hAnsi="Gill Sans MT"/>
        </w:rPr>
        <w:t>Galvaniz</w:t>
      </w:r>
      <w:r w:rsidR="00597893" w:rsidRPr="008B520E">
        <w:rPr>
          <w:rFonts w:ascii="Gill Sans MT" w:hAnsi="Gill Sans MT"/>
        </w:rPr>
        <w:t>ing</w:t>
      </w:r>
      <w:proofErr w:type="spellEnd"/>
      <w:r w:rsidRPr="008B520E">
        <w:rPr>
          <w:rFonts w:ascii="Gill Sans MT" w:hAnsi="Gill Sans MT"/>
        </w:rPr>
        <w:t xml:space="preserve"> Award. </w:t>
      </w:r>
      <w:r w:rsidR="00B52DFC" w:rsidRPr="008B520E">
        <w:rPr>
          <w:rFonts w:ascii="Gill Sans MT" w:hAnsi="Gill Sans MT"/>
        </w:rPr>
        <w:t xml:space="preserve">Der Award wird für herausragende Architektur </w:t>
      </w:r>
      <w:r w:rsidR="001607A5" w:rsidRPr="008B520E">
        <w:rPr>
          <w:rFonts w:ascii="Gill Sans MT" w:hAnsi="Gill Sans MT"/>
        </w:rPr>
        <w:t>aus</w:t>
      </w:r>
      <w:r w:rsidR="001A7779" w:rsidRPr="008B520E">
        <w:rPr>
          <w:rFonts w:ascii="Gill Sans MT" w:hAnsi="Gill Sans MT"/>
        </w:rPr>
        <w:t xml:space="preserve"> feuerverzinktem Stahl</w:t>
      </w:r>
      <w:r w:rsidR="00B91B04" w:rsidRPr="008B520E">
        <w:rPr>
          <w:rFonts w:ascii="Gill Sans MT" w:hAnsi="Gill Sans MT"/>
        </w:rPr>
        <w:t xml:space="preserve"> verliehen</w:t>
      </w:r>
      <w:r w:rsidR="001A7779" w:rsidRPr="008B520E">
        <w:rPr>
          <w:rFonts w:ascii="Gill Sans MT" w:hAnsi="Gill Sans MT"/>
        </w:rPr>
        <w:t xml:space="preserve"> und in zwei Kategorien vergeben. </w:t>
      </w:r>
      <w:r w:rsidR="00B52DFC" w:rsidRPr="008B520E">
        <w:rPr>
          <w:rFonts w:ascii="Gill Sans MT" w:hAnsi="Gill Sans MT"/>
        </w:rPr>
        <w:t>Mit 36 eingereichten Projekte</w:t>
      </w:r>
      <w:r w:rsidR="00D45093" w:rsidRPr="008B520E">
        <w:rPr>
          <w:rFonts w:ascii="Gill Sans MT" w:hAnsi="Gill Sans MT"/>
        </w:rPr>
        <w:t>n</w:t>
      </w:r>
      <w:r w:rsidR="00B52DFC" w:rsidRPr="008B520E">
        <w:rPr>
          <w:rFonts w:ascii="Gill Sans MT" w:hAnsi="Gill Sans MT"/>
        </w:rPr>
        <w:t xml:space="preserve"> aus 13 Ländern </w:t>
      </w:r>
      <w:r w:rsidR="001607A5" w:rsidRPr="008B520E">
        <w:rPr>
          <w:rFonts w:ascii="Gill Sans MT" w:hAnsi="Gill Sans MT"/>
        </w:rPr>
        <w:t>fand der Preis in</w:t>
      </w:r>
      <w:r w:rsidR="00B91B04" w:rsidRPr="008B520E">
        <w:rPr>
          <w:rFonts w:ascii="Gill Sans MT" w:hAnsi="Gill Sans MT"/>
        </w:rPr>
        <w:t>ternational eine gute Resonanz.</w:t>
      </w:r>
    </w:p>
    <w:p w:rsidR="00302C8B" w:rsidRPr="008B520E" w:rsidRDefault="00302C8B" w:rsidP="001A7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p>
    <w:p w:rsidR="00D45093" w:rsidRPr="008B520E" w:rsidRDefault="00302C8B" w:rsidP="00D45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xml:space="preserve">Den „Award der Industrie“ erhielt ARM </w:t>
      </w:r>
      <w:proofErr w:type="spellStart"/>
      <w:r w:rsidRPr="008B520E">
        <w:rPr>
          <w:rFonts w:ascii="Gill Sans MT" w:hAnsi="Gill Sans MT"/>
        </w:rPr>
        <w:t>Architecture</w:t>
      </w:r>
      <w:proofErr w:type="spellEnd"/>
      <w:r w:rsidR="00624052" w:rsidRPr="008B520E">
        <w:rPr>
          <w:rFonts w:ascii="Gill Sans MT" w:hAnsi="Gill Sans MT"/>
        </w:rPr>
        <w:t>, Melbourne</w:t>
      </w:r>
      <w:r w:rsidRPr="008B520E">
        <w:rPr>
          <w:rFonts w:ascii="Gill Sans MT" w:hAnsi="Gill Sans MT"/>
        </w:rPr>
        <w:t xml:space="preserve"> für das Arts West Building der Universit</w:t>
      </w:r>
      <w:r w:rsidR="00597893" w:rsidRPr="008B520E">
        <w:rPr>
          <w:rFonts w:ascii="Gill Sans MT" w:hAnsi="Gill Sans MT"/>
        </w:rPr>
        <w:t>ät</w:t>
      </w:r>
      <w:r w:rsidRPr="008B520E">
        <w:rPr>
          <w:rFonts w:ascii="Gill Sans MT" w:hAnsi="Gill Sans MT"/>
        </w:rPr>
        <w:t xml:space="preserve"> Melbourne. </w:t>
      </w:r>
      <w:r w:rsidR="001A7779" w:rsidRPr="008B520E">
        <w:rPr>
          <w:rFonts w:ascii="Gill Sans MT" w:hAnsi="Gill Sans MT"/>
        </w:rPr>
        <w:t>Mit dem „Award der Jury“ wurde COBE</w:t>
      </w:r>
      <w:r w:rsidR="00624052" w:rsidRPr="008B520E">
        <w:rPr>
          <w:rFonts w:ascii="Gill Sans MT" w:hAnsi="Gill Sans MT"/>
        </w:rPr>
        <w:t>, Kopenhagen</w:t>
      </w:r>
      <w:r w:rsidR="001A7779" w:rsidRPr="008B520E">
        <w:rPr>
          <w:rFonts w:ascii="Gill Sans MT" w:hAnsi="Gill Sans MT"/>
        </w:rPr>
        <w:t xml:space="preserve"> </w:t>
      </w:r>
      <w:r w:rsidRPr="008B520E">
        <w:rPr>
          <w:rFonts w:ascii="Gill Sans MT" w:hAnsi="Gill Sans MT"/>
        </w:rPr>
        <w:t xml:space="preserve">für </w:t>
      </w:r>
      <w:r w:rsidR="001A7779" w:rsidRPr="008B520E">
        <w:rPr>
          <w:rFonts w:ascii="Gill Sans MT" w:hAnsi="Gill Sans MT"/>
        </w:rPr>
        <w:t>das Projekt „The Silo“ ausgezeichnet.</w:t>
      </w:r>
      <w:r w:rsidR="005D2320" w:rsidRPr="008B520E">
        <w:rPr>
          <w:rFonts w:ascii="Gill Sans MT" w:hAnsi="Gill Sans MT"/>
        </w:rPr>
        <w:t xml:space="preserve"> </w:t>
      </w:r>
      <w:r w:rsidR="00D45093" w:rsidRPr="008B520E">
        <w:rPr>
          <w:rFonts w:ascii="Gill Sans MT" w:hAnsi="Gill Sans MT"/>
        </w:rPr>
        <w:t>Anerkennungen beim „Award der Jury“ wurden an The Green House Utrecht von Cepezed Architekten</w:t>
      </w:r>
      <w:r w:rsidR="00624052" w:rsidRPr="008B520E">
        <w:rPr>
          <w:rFonts w:ascii="Gill Sans MT" w:hAnsi="Gill Sans MT"/>
        </w:rPr>
        <w:t>, Delft</w:t>
      </w:r>
      <w:r w:rsidR="00D45093" w:rsidRPr="008B520E">
        <w:rPr>
          <w:rFonts w:ascii="Gill Sans MT" w:hAnsi="Gill Sans MT"/>
        </w:rPr>
        <w:t xml:space="preserve"> und das Saar-Polygon von Pfeifer Sachse Architekten</w:t>
      </w:r>
      <w:r w:rsidR="00624052" w:rsidRPr="008B520E">
        <w:rPr>
          <w:rFonts w:ascii="Gill Sans MT" w:hAnsi="Gill Sans MT"/>
        </w:rPr>
        <w:t>, Berlin</w:t>
      </w:r>
      <w:r w:rsidR="00D45093" w:rsidRPr="008B520E">
        <w:rPr>
          <w:rFonts w:ascii="Gill Sans MT" w:hAnsi="Gill Sans MT"/>
        </w:rPr>
        <w:t xml:space="preserve"> vergeben.</w:t>
      </w:r>
    </w:p>
    <w:p w:rsidR="00D45093" w:rsidRPr="008B520E" w:rsidRDefault="00D45093" w:rsidP="00D45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p>
    <w:p w:rsidR="001A7779" w:rsidRPr="008B520E" w:rsidRDefault="005D2320" w:rsidP="005D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xml:space="preserve">Während der „Award der Industrie“ von </w:t>
      </w:r>
      <w:r w:rsidR="00597893" w:rsidRPr="008B520E">
        <w:rPr>
          <w:rFonts w:ascii="Gill Sans MT" w:hAnsi="Gill Sans MT"/>
        </w:rPr>
        <w:t xml:space="preserve">den </w:t>
      </w:r>
      <w:r w:rsidRPr="008B520E">
        <w:rPr>
          <w:rFonts w:ascii="Gill Sans MT" w:hAnsi="Gill Sans MT"/>
        </w:rPr>
        <w:t>einreichenden Verzinker-Verbänden bestimmt wird, vergibt eine Jury aus unabhängigen Architektur-Experten</w:t>
      </w:r>
      <w:r w:rsidR="00597893" w:rsidRPr="008B520E">
        <w:rPr>
          <w:rFonts w:ascii="Gill Sans MT" w:hAnsi="Gill Sans MT"/>
        </w:rPr>
        <w:t xml:space="preserve"> den </w:t>
      </w:r>
      <w:r w:rsidR="00D45093" w:rsidRPr="008B520E">
        <w:rPr>
          <w:rFonts w:ascii="Gill Sans MT" w:hAnsi="Gill Sans MT"/>
        </w:rPr>
        <w:t>„</w:t>
      </w:r>
      <w:r w:rsidRPr="008B520E">
        <w:rPr>
          <w:rFonts w:ascii="Gill Sans MT" w:hAnsi="Gill Sans MT"/>
        </w:rPr>
        <w:t>Award</w:t>
      </w:r>
      <w:r w:rsidR="00D45093" w:rsidRPr="008B520E">
        <w:rPr>
          <w:rFonts w:ascii="Gill Sans MT" w:hAnsi="Gill Sans MT"/>
        </w:rPr>
        <w:t xml:space="preserve"> der Jury“</w:t>
      </w:r>
      <w:r w:rsidRPr="008B520E">
        <w:rPr>
          <w:rFonts w:ascii="Gill Sans MT" w:hAnsi="Gill Sans MT"/>
        </w:rPr>
        <w:t xml:space="preserve">. Der Jury gehörten an: </w:t>
      </w:r>
    </w:p>
    <w:p w:rsidR="001400C3" w:rsidRPr="008B520E" w:rsidRDefault="001400C3" w:rsidP="0014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Burkhard Fröhlich, Chefredakteur Deutsche BauZeitschrift (DBZ)</w:t>
      </w:r>
    </w:p>
    <w:p w:rsidR="005D2320" w:rsidRPr="008B520E" w:rsidRDefault="005D2320" w:rsidP="005D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Bernhard Hauke, Geschäftsführer bauforumstahl e.V und designierter Chefredakteur der Zeitschrift „Stahlbau“</w:t>
      </w:r>
    </w:p>
    <w:p w:rsidR="005D2320" w:rsidRPr="008B520E" w:rsidRDefault="005D2320" w:rsidP="005D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xml:space="preserve">- </w:t>
      </w:r>
      <w:r w:rsidR="001400C3" w:rsidRPr="008B520E">
        <w:rPr>
          <w:rFonts w:ascii="Gill Sans MT" w:hAnsi="Gill Sans MT"/>
        </w:rPr>
        <w:t xml:space="preserve">Matthew Wells, Director „Techniker“ und Professor of Architectural Engineering </w:t>
      </w:r>
      <w:r w:rsidR="00194C08" w:rsidRPr="008B520E">
        <w:rPr>
          <w:rFonts w:ascii="Gill Sans MT" w:hAnsi="Gill Sans MT"/>
        </w:rPr>
        <w:t>an der University of Leeds.</w:t>
      </w:r>
    </w:p>
    <w:p w:rsidR="00194C08" w:rsidRPr="008B520E" w:rsidRDefault="00194C08" w:rsidP="005D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p>
    <w:p w:rsidR="00194C08" w:rsidRPr="008B520E" w:rsidRDefault="00194C08" w:rsidP="0016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b/>
        </w:rPr>
      </w:pPr>
      <w:r w:rsidRPr="008B520E">
        <w:rPr>
          <w:rFonts w:ascii="Gill Sans MT" w:hAnsi="Gill Sans MT"/>
          <w:b/>
        </w:rPr>
        <w:t>The Silo</w:t>
      </w:r>
    </w:p>
    <w:p w:rsidR="00194C08" w:rsidRPr="008B520E" w:rsidRDefault="00194C08" w:rsidP="001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xml:space="preserve">The Silo ist Teil der Umgestaltung des Kopenhagener Nordhafens. Ein 17-stöckiges ehemaliges Getreidesilo wurde von COBE Architekten in ein Wohngebäude transformiert. Um die industrielle Betonfassade des Silos den aktuellen </w:t>
      </w:r>
      <w:r w:rsidR="00597893" w:rsidRPr="008B520E">
        <w:rPr>
          <w:rFonts w:ascii="Gill Sans MT" w:hAnsi="Gill Sans MT"/>
        </w:rPr>
        <w:t>Energie-</w:t>
      </w:r>
      <w:r w:rsidRPr="008B520E">
        <w:rPr>
          <w:rFonts w:ascii="Gill Sans MT" w:hAnsi="Gill Sans MT"/>
        </w:rPr>
        <w:t>Standards anzupassen, erhielt der Bau eine feuerverzinkte Gebäudehülle, während das Innere des Silos so roh und unberührt wie möglich erhalten wurde. Die facettierte Außenfassade</w:t>
      </w:r>
      <w:r w:rsidR="00B91B04" w:rsidRPr="008B520E">
        <w:rPr>
          <w:rFonts w:ascii="Gill Sans MT" w:hAnsi="Gill Sans MT"/>
        </w:rPr>
        <w:t xml:space="preserve"> aus feuerverzinktem Stahl</w:t>
      </w:r>
      <w:r w:rsidRPr="008B520E">
        <w:rPr>
          <w:rFonts w:ascii="Gill Sans MT" w:hAnsi="Gill Sans MT"/>
        </w:rPr>
        <w:t xml:space="preserve"> ermöglichte auch die Integration von zusätzlichen Funktionselemente</w:t>
      </w:r>
      <w:r w:rsidR="00597893" w:rsidRPr="008B520E">
        <w:rPr>
          <w:rFonts w:ascii="Gill Sans MT" w:hAnsi="Gill Sans MT"/>
        </w:rPr>
        <w:t>n</w:t>
      </w:r>
      <w:r w:rsidRPr="008B520E">
        <w:rPr>
          <w:rFonts w:ascii="Gill Sans MT" w:hAnsi="Gill Sans MT"/>
        </w:rPr>
        <w:t xml:space="preserve"> wie Balkonen und die Beibehaltung der charakteristischen, schlanke</w:t>
      </w:r>
      <w:r w:rsidR="00B91B04" w:rsidRPr="008B520E">
        <w:rPr>
          <w:rFonts w:ascii="Gill Sans MT" w:hAnsi="Gill Sans MT"/>
        </w:rPr>
        <w:t>n Form des Gebäudes.</w:t>
      </w:r>
    </w:p>
    <w:p w:rsidR="00194C08" w:rsidRPr="008B520E" w:rsidRDefault="00194C08" w:rsidP="0016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sz w:val="20"/>
          <w:szCs w:val="20"/>
          <w:lang w:eastAsia="de-DE"/>
        </w:rPr>
      </w:pPr>
    </w:p>
    <w:p w:rsidR="00194C08" w:rsidRPr="008B520E" w:rsidRDefault="00194C08" w:rsidP="001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b/>
          <w:sz w:val="20"/>
          <w:szCs w:val="20"/>
          <w:lang w:eastAsia="de-DE"/>
        </w:rPr>
      </w:pPr>
      <w:r w:rsidRPr="008B520E">
        <w:rPr>
          <w:rFonts w:ascii="Gill Sans MT" w:hAnsi="Gill Sans MT"/>
          <w:b/>
        </w:rPr>
        <w:t>Arts West Building</w:t>
      </w:r>
    </w:p>
    <w:p w:rsidR="001C71F2" w:rsidRPr="008B520E" w:rsidRDefault="00194C08" w:rsidP="001C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xml:space="preserve">ARM Architekten </w:t>
      </w:r>
      <w:r w:rsidR="001C71F2" w:rsidRPr="008B520E">
        <w:rPr>
          <w:rFonts w:ascii="Gill Sans MT" w:hAnsi="Gill Sans MT"/>
        </w:rPr>
        <w:t>erarbeitet</w:t>
      </w:r>
      <w:r w:rsidR="00597893" w:rsidRPr="008B520E">
        <w:rPr>
          <w:rFonts w:ascii="Gill Sans MT" w:hAnsi="Gill Sans MT"/>
        </w:rPr>
        <w:t>e</w:t>
      </w:r>
      <w:r w:rsidR="001C71F2" w:rsidRPr="008B520E">
        <w:rPr>
          <w:rFonts w:ascii="Gill Sans MT" w:hAnsi="Gill Sans MT"/>
        </w:rPr>
        <w:t xml:space="preserve"> in Zusammenarbeit mit dem Fachbereich Kunst der Universität Melbourne ein neues Fakultätsgebäude für objektbasiertes Lernen. </w:t>
      </w:r>
      <w:r w:rsidRPr="008B520E">
        <w:rPr>
          <w:rFonts w:ascii="Gill Sans MT" w:hAnsi="Gill Sans MT"/>
        </w:rPr>
        <w:t xml:space="preserve">Die </w:t>
      </w:r>
      <w:r w:rsidR="001C71F2" w:rsidRPr="008B520E">
        <w:rPr>
          <w:rFonts w:ascii="Gill Sans MT" w:hAnsi="Gill Sans MT"/>
        </w:rPr>
        <w:t xml:space="preserve">markante Fassade verwendet feuerverzinkten Stahl in einer neuen Weise. </w:t>
      </w:r>
      <w:r w:rsidRPr="008B520E">
        <w:rPr>
          <w:rFonts w:ascii="Gill Sans MT" w:hAnsi="Gill Sans MT"/>
        </w:rPr>
        <w:t xml:space="preserve">Die </w:t>
      </w:r>
      <w:r w:rsidR="00B57316" w:rsidRPr="008B520E">
        <w:rPr>
          <w:rFonts w:ascii="Gill Sans MT" w:hAnsi="Gill Sans MT"/>
        </w:rPr>
        <w:t xml:space="preserve">lamellenartige </w:t>
      </w:r>
      <w:r w:rsidR="001C71F2" w:rsidRPr="008B520E">
        <w:rPr>
          <w:rFonts w:ascii="Gill Sans MT" w:hAnsi="Gill Sans MT"/>
        </w:rPr>
        <w:t xml:space="preserve">Gebäudehülle </w:t>
      </w:r>
      <w:r w:rsidRPr="008B520E">
        <w:rPr>
          <w:rFonts w:ascii="Gill Sans MT" w:hAnsi="Gill Sans MT"/>
        </w:rPr>
        <w:t>zeigt Bilder ausgewählte</w:t>
      </w:r>
      <w:r w:rsidR="00597893" w:rsidRPr="008B520E">
        <w:rPr>
          <w:rFonts w:ascii="Gill Sans MT" w:hAnsi="Gill Sans MT"/>
        </w:rPr>
        <w:t>r</w:t>
      </w:r>
      <w:r w:rsidRPr="008B520E">
        <w:rPr>
          <w:rFonts w:ascii="Gill Sans MT" w:hAnsi="Gill Sans MT"/>
        </w:rPr>
        <w:t xml:space="preserve"> Objekte </w:t>
      </w:r>
      <w:r w:rsidR="001C71F2" w:rsidRPr="008B520E">
        <w:rPr>
          <w:rFonts w:ascii="Gill Sans MT" w:hAnsi="Gill Sans MT"/>
        </w:rPr>
        <w:t>der Kunsts</w:t>
      </w:r>
      <w:r w:rsidRPr="008B520E">
        <w:rPr>
          <w:rFonts w:ascii="Gill Sans MT" w:hAnsi="Gill Sans MT"/>
        </w:rPr>
        <w:t>ammlung</w:t>
      </w:r>
      <w:r w:rsidR="001C71F2" w:rsidRPr="008B520E">
        <w:rPr>
          <w:rFonts w:ascii="Gill Sans MT" w:hAnsi="Gill Sans MT"/>
        </w:rPr>
        <w:t xml:space="preserve"> der Universität und </w:t>
      </w:r>
      <w:r w:rsidR="00597893" w:rsidRPr="008B520E">
        <w:rPr>
          <w:rFonts w:ascii="Gill Sans MT" w:hAnsi="Gill Sans MT"/>
        </w:rPr>
        <w:t xml:space="preserve">ist </w:t>
      </w:r>
      <w:r w:rsidR="001C71F2" w:rsidRPr="008B520E">
        <w:rPr>
          <w:rFonts w:ascii="Gill Sans MT" w:hAnsi="Gill Sans MT"/>
        </w:rPr>
        <w:t>architektonischer Ausdruck der pädagogischen Bestrebungen der Fakultät. Zudem übernimmt die Fassade die Funktion eines passiven Sonnenschutzes.</w:t>
      </w:r>
    </w:p>
    <w:p w:rsidR="001C71F2" w:rsidRPr="008B520E" w:rsidRDefault="001C71F2" w:rsidP="001C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sz w:val="20"/>
          <w:szCs w:val="20"/>
          <w:lang w:eastAsia="de-DE"/>
        </w:rPr>
      </w:pPr>
    </w:p>
    <w:p w:rsidR="004A2D0F" w:rsidRPr="008B520E" w:rsidRDefault="00D45093" w:rsidP="001C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xml:space="preserve">Der Global </w:t>
      </w:r>
      <w:proofErr w:type="spellStart"/>
      <w:r w:rsidRPr="008B520E">
        <w:rPr>
          <w:rFonts w:ascii="Gill Sans MT" w:hAnsi="Gill Sans MT"/>
        </w:rPr>
        <w:t>Galvanizing</w:t>
      </w:r>
      <w:proofErr w:type="spellEnd"/>
      <w:r w:rsidRPr="008B520E">
        <w:rPr>
          <w:rFonts w:ascii="Gill Sans MT" w:hAnsi="Gill Sans MT"/>
        </w:rPr>
        <w:t xml:space="preserve"> Award wird </w:t>
      </w:r>
      <w:r w:rsidR="004A2D0F" w:rsidRPr="008B520E">
        <w:rPr>
          <w:rFonts w:ascii="Gill Sans MT" w:hAnsi="Gill Sans MT"/>
        </w:rPr>
        <w:t xml:space="preserve">in dreijährigem Rhythmus vergeben und </w:t>
      </w:r>
      <w:proofErr w:type="spellStart"/>
      <w:r w:rsidRPr="008B520E">
        <w:rPr>
          <w:rFonts w:ascii="Gill Sans MT" w:hAnsi="Gill Sans MT"/>
        </w:rPr>
        <w:t>anläßlich</w:t>
      </w:r>
      <w:proofErr w:type="spellEnd"/>
      <w:r w:rsidRPr="008B520E">
        <w:rPr>
          <w:rFonts w:ascii="Gill Sans MT" w:hAnsi="Gill Sans MT"/>
        </w:rPr>
        <w:t xml:space="preserve"> der </w:t>
      </w:r>
      <w:proofErr w:type="spellStart"/>
      <w:r w:rsidRPr="008B520E">
        <w:rPr>
          <w:rFonts w:ascii="Gill Sans MT" w:hAnsi="Gill Sans MT"/>
        </w:rPr>
        <w:t>Intergalva</w:t>
      </w:r>
      <w:proofErr w:type="spellEnd"/>
      <w:r w:rsidRPr="008B520E">
        <w:rPr>
          <w:rFonts w:ascii="Gill Sans MT" w:hAnsi="Gill Sans MT"/>
        </w:rPr>
        <w:t xml:space="preserve"> 2018 in Berlin verliehen.</w:t>
      </w:r>
    </w:p>
    <w:p w:rsidR="00B8192E" w:rsidRPr="008B520E" w:rsidRDefault="00B8192E" w:rsidP="001C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p>
    <w:p w:rsidR="00B57316" w:rsidRPr="008B520E" w:rsidRDefault="008B520E" w:rsidP="001C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b/>
        </w:rPr>
      </w:pPr>
      <w:r w:rsidRPr="008B520E">
        <w:rPr>
          <w:rFonts w:ascii="Gill Sans MT" w:hAnsi="Gill Sans MT"/>
          <w:b/>
        </w:rPr>
        <w:t>Abbildungen:</w:t>
      </w:r>
    </w:p>
    <w:p w:rsidR="00B8192E" w:rsidRPr="008B520E" w:rsidRDefault="00B8192E" w:rsidP="00B8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xml:space="preserve">Abb. 1: Den „Award der Industrie“ erhielt ARM </w:t>
      </w:r>
      <w:proofErr w:type="spellStart"/>
      <w:r w:rsidRPr="008B520E">
        <w:rPr>
          <w:rFonts w:ascii="Gill Sans MT" w:hAnsi="Gill Sans MT"/>
        </w:rPr>
        <w:t>Architecture</w:t>
      </w:r>
      <w:proofErr w:type="spellEnd"/>
      <w:r w:rsidRPr="008B520E">
        <w:rPr>
          <w:rFonts w:ascii="Gill Sans MT" w:hAnsi="Gill Sans MT"/>
        </w:rPr>
        <w:t>, Melbourne für das Arts West Building der Universität Melbourne.</w:t>
      </w:r>
    </w:p>
    <w:p w:rsidR="00B8192E" w:rsidRPr="008B520E" w:rsidRDefault="00B8192E" w:rsidP="00B8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Abb. 2: Mit dem „Award der Jury“ wurde COBE, Kopenhagen für das Projekt „The Silo“ ausgezeichnet.</w:t>
      </w:r>
    </w:p>
    <w:p w:rsidR="00B8192E" w:rsidRPr="008B520E" w:rsidRDefault="00B8192E" w:rsidP="00B8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Abb. 3: Das Saar-Polygon von Pfeifer Sachse Architekten, Berlin bekam eine Anerkennung beim „Award der Jury“.</w:t>
      </w:r>
    </w:p>
    <w:p w:rsidR="00B8192E" w:rsidRDefault="00B8192E" w:rsidP="00B8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xml:space="preserve">Abb. 4: The Green House Utrecht von </w:t>
      </w:r>
      <w:proofErr w:type="spellStart"/>
      <w:r w:rsidRPr="008B520E">
        <w:rPr>
          <w:rFonts w:ascii="Gill Sans MT" w:hAnsi="Gill Sans MT"/>
        </w:rPr>
        <w:t>Cepezed</w:t>
      </w:r>
      <w:proofErr w:type="spellEnd"/>
      <w:r w:rsidRPr="008B520E">
        <w:rPr>
          <w:rFonts w:ascii="Gill Sans MT" w:hAnsi="Gill Sans MT"/>
        </w:rPr>
        <w:t xml:space="preserve"> Architekten, Delft wurde ebenfalls mit einer Anerkennung beim „Award der Jury“ ausgezeichnet.</w:t>
      </w:r>
    </w:p>
    <w:p w:rsidR="008B520E" w:rsidRDefault="008B520E" w:rsidP="00B8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p>
    <w:p w:rsidR="008B520E" w:rsidRDefault="008B520E" w:rsidP="00B8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p>
    <w:p w:rsidR="008B520E" w:rsidRDefault="008B520E" w:rsidP="00B8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p>
    <w:p w:rsidR="008B520E" w:rsidRPr="008B520E" w:rsidRDefault="008B520E" w:rsidP="008B5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b/>
        </w:rPr>
      </w:pPr>
      <w:bookmarkStart w:id="0" w:name="_GoBack"/>
      <w:r w:rsidRPr="008B520E">
        <w:rPr>
          <w:rFonts w:ascii="Gill Sans MT" w:hAnsi="Gill Sans MT"/>
          <w:b/>
        </w:rPr>
        <w:lastRenderedPageBreak/>
        <w:t>Backgrounder:</w:t>
      </w:r>
    </w:p>
    <w:bookmarkEnd w:id="0"/>
    <w:p w:rsidR="008B520E" w:rsidRPr="008B520E" w:rsidRDefault="008B520E" w:rsidP="008B5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r w:rsidRPr="008B520E">
        <w:rPr>
          <w:rFonts w:ascii="Gill Sans MT" w:hAnsi="Gill Sans MT"/>
        </w:rPr>
        <w:t xml:space="preserve">Der Industrieverband Feuerverzinken e.V. und seine Serviceorganisation, das Institut Feuerverzinken GmbH, vertreten die deutsche Stückverzinkungsindustrie. Im Jahr 2017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8B520E">
          <w:rPr>
            <w:rFonts w:ascii="Gill Sans MT" w:hAnsi="Gill Sans MT"/>
          </w:rPr>
          <w:t>www.feuerverzinken.com</w:t>
        </w:r>
      </w:hyperlink>
      <w:r w:rsidRPr="008B520E">
        <w:rPr>
          <w:rFonts w:ascii="Gill Sans MT" w:hAnsi="Gill Sans MT"/>
        </w:rPr>
        <w:t>.</w:t>
      </w:r>
    </w:p>
    <w:p w:rsidR="008B520E" w:rsidRPr="008B520E" w:rsidRDefault="008B520E" w:rsidP="00B8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hAnsi="Gill Sans MT"/>
        </w:rPr>
      </w:pPr>
    </w:p>
    <w:sectPr w:rsidR="008B520E" w:rsidRPr="008B52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43"/>
    <w:rsid w:val="001400C3"/>
    <w:rsid w:val="001607A5"/>
    <w:rsid w:val="00182C88"/>
    <w:rsid w:val="00194C08"/>
    <w:rsid w:val="001A7779"/>
    <w:rsid w:val="001C71F2"/>
    <w:rsid w:val="00206343"/>
    <w:rsid w:val="00302C8B"/>
    <w:rsid w:val="0032554B"/>
    <w:rsid w:val="0033014E"/>
    <w:rsid w:val="004A2D0F"/>
    <w:rsid w:val="00597893"/>
    <w:rsid w:val="005D2320"/>
    <w:rsid w:val="00624052"/>
    <w:rsid w:val="008B520E"/>
    <w:rsid w:val="008C0C51"/>
    <w:rsid w:val="00A40F6C"/>
    <w:rsid w:val="00B52DFC"/>
    <w:rsid w:val="00B57316"/>
    <w:rsid w:val="00B8192E"/>
    <w:rsid w:val="00B91B04"/>
    <w:rsid w:val="00D45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6240"/>
  <w15:chartTrackingRefBased/>
  <w15:docId w15:val="{FF8C5BB9-DA69-423D-8B90-06BA1A31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2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206343"/>
    <w:rPr>
      <w:rFonts w:ascii="Courier New" w:eastAsia="Times New Roman" w:hAnsi="Courier New" w:cs="Courier New"/>
      <w:sz w:val="20"/>
      <w:szCs w:val="20"/>
      <w:lang w:eastAsia="de-DE"/>
    </w:rPr>
  </w:style>
  <w:style w:type="character" w:styleId="Hyperlink">
    <w:name w:val="Hyperlink"/>
    <w:basedOn w:val="Absatz-Standardschriftart"/>
    <w:uiPriority w:val="99"/>
    <w:semiHidden/>
    <w:unhideWhenUsed/>
    <w:rsid w:val="008B5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867593">
      <w:bodyDiv w:val="1"/>
      <w:marLeft w:val="0"/>
      <w:marRight w:val="0"/>
      <w:marTop w:val="0"/>
      <w:marBottom w:val="0"/>
      <w:divBdr>
        <w:top w:val="none" w:sz="0" w:space="0" w:color="auto"/>
        <w:left w:val="none" w:sz="0" w:space="0" w:color="auto"/>
        <w:bottom w:val="none" w:sz="0" w:space="0" w:color="auto"/>
        <w:right w:val="none" w:sz="0" w:space="0" w:color="auto"/>
      </w:divBdr>
    </w:div>
    <w:div w:id="19145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2</cp:revision>
  <dcterms:created xsi:type="dcterms:W3CDTF">2018-06-27T07:54:00Z</dcterms:created>
  <dcterms:modified xsi:type="dcterms:W3CDTF">2018-06-27T07:54:00Z</dcterms:modified>
</cp:coreProperties>
</file>