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A7" w:rsidRPr="000144A7" w:rsidRDefault="000144A7" w:rsidP="000144A7">
      <w:pPr>
        <w:rPr>
          <w:rFonts w:ascii="Gill Sans" w:hAnsi="Gill Sans" w:cs="Arial"/>
          <w:b/>
          <w:i/>
          <w:color w:val="auto"/>
          <w:sz w:val="26"/>
          <w:szCs w:val="26"/>
        </w:rPr>
      </w:pPr>
      <w:r w:rsidRPr="000144A7">
        <w:rPr>
          <w:rFonts w:ascii="Gill Sans" w:hAnsi="Gill Sans" w:cs="Arial"/>
          <w:b/>
          <w:i/>
          <w:color w:val="auto"/>
          <w:sz w:val="26"/>
          <w:szCs w:val="26"/>
        </w:rPr>
        <w:t>Parkbauten dauerhafter ausführen - Feuerverzinkter Betonstahl für den ruhenden Verkehr</w:t>
      </w:r>
    </w:p>
    <w:p w:rsidR="000144A7" w:rsidRPr="000144A7" w:rsidRDefault="000144A7" w:rsidP="000144A7">
      <w:pPr>
        <w:rPr>
          <w:rFonts w:ascii="Gill Sans" w:hAnsi="Gill Sans" w:cs="Arial"/>
          <w:color w:val="auto"/>
          <w:sz w:val="22"/>
          <w:szCs w:val="22"/>
        </w:rPr>
      </w:pPr>
    </w:p>
    <w:p w:rsidR="000144A7" w:rsidRPr="000144A7" w:rsidRDefault="000144A7" w:rsidP="000144A7">
      <w:pPr>
        <w:rPr>
          <w:rFonts w:ascii="Gill Sans" w:hAnsi="Gill Sans" w:cs="Arial"/>
          <w:color w:val="auto"/>
          <w:sz w:val="22"/>
          <w:szCs w:val="22"/>
        </w:rPr>
      </w:pPr>
      <w:r w:rsidRPr="000144A7">
        <w:rPr>
          <w:rFonts w:ascii="Gill Sans" w:hAnsi="Gill Sans" w:cs="Arial"/>
          <w:color w:val="auto"/>
          <w:sz w:val="22"/>
          <w:szCs w:val="22"/>
        </w:rPr>
        <w:t xml:space="preserve">Stahlbeton im Parkhausbau ist hochkorrosiven Zusatzbelastungen ausgesetzt. Dies gilt sowohl für Parkhäuser in Stahlbauweise, deren Decken zumeist in Beton ausgeführt werden sowie für reine Stahlbetonkonstruktionen. Regen und Schnee, der durch Fahrzeuge in das Parkhaus eingeschleppt wird, sorgen für eine regelmäßige, starke Befeuchtung. Regen und Schnee vermischen sich mit an den Fahrzeugen anhaftenden Verschmutzungen wie </w:t>
      </w:r>
      <w:proofErr w:type="spellStart"/>
      <w:r w:rsidRPr="000144A7">
        <w:rPr>
          <w:rFonts w:ascii="Gill Sans" w:hAnsi="Gill Sans" w:cs="Arial"/>
          <w:color w:val="auto"/>
          <w:sz w:val="22"/>
          <w:szCs w:val="22"/>
        </w:rPr>
        <w:t>Ölresten</w:t>
      </w:r>
      <w:proofErr w:type="spellEnd"/>
      <w:r w:rsidRPr="000144A7">
        <w:rPr>
          <w:rFonts w:ascii="Gill Sans" w:hAnsi="Gill Sans" w:cs="Arial"/>
          <w:color w:val="auto"/>
          <w:sz w:val="22"/>
          <w:szCs w:val="22"/>
        </w:rPr>
        <w:t xml:space="preserve"> und enthalten im Winter nicht selten aggressiv wirkende </w:t>
      </w:r>
      <w:proofErr w:type="spellStart"/>
      <w:r w:rsidRPr="000144A7">
        <w:rPr>
          <w:rFonts w:ascii="Gill Sans" w:hAnsi="Gill Sans" w:cs="Arial"/>
          <w:color w:val="auto"/>
          <w:sz w:val="22"/>
          <w:szCs w:val="22"/>
        </w:rPr>
        <w:t>Tausalze</w:t>
      </w:r>
      <w:proofErr w:type="spellEnd"/>
      <w:r w:rsidRPr="000144A7">
        <w:rPr>
          <w:rFonts w:ascii="Gill Sans" w:hAnsi="Gill Sans" w:cs="Arial"/>
          <w:color w:val="auto"/>
          <w:sz w:val="22"/>
          <w:szCs w:val="22"/>
        </w:rPr>
        <w:t xml:space="preserve">, die für </w:t>
      </w:r>
      <w:proofErr w:type="spellStart"/>
      <w:r w:rsidRPr="000144A7">
        <w:rPr>
          <w:rFonts w:ascii="Gill Sans" w:hAnsi="Gill Sans" w:cs="Arial"/>
          <w:color w:val="auto"/>
          <w:sz w:val="22"/>
          <w:szCs w:val="22"/>
        </w:rPr>
        <w:t>Chloridbelastungen</w:t>
      </w:r>
      <w:proofErr w:type="spellEnd"/>
      <w:r w:rsidRPr="000144A7">
        <w:rPr>
          <w:rFonts w:ascii="Gill Sans" w:hAnsi="Gill Sans" w:cs="Arial"/>
          <w:color w:val="auto"/>
          <w:sz w:val="22"/>
          <w:szCs w:val="22"/>
        </w:rPr>
        <w:t xml:space="preserve"> sorgen. Besonders korrosionsgefährdet sind die Betondecken sowie die Verbindungs- und Übergangsbereiche der Betondecken, da auch hier der Kontakt mit dem hochkorrosiven Feuchtigkeitsmix unvermeidbar ist. Wie aggressiv diese Mischung wirkt zeigen typische Schadensbilder aus Parkhäusern, an denen korrosionsbelasteter Stahlbeton </w:t>
      </w:r>
      <w:proofErr w:type="spellStart"/>
      <w:r w:rsidRPr="000144A7">
        <w:rPr>
          <w:rFonts w:ascii="Gill Sans" w:hAnsi="Gill Sans" w:cs="Arial"/>
          <w:color w:val="auto"/>
          <w:sz w:val="22"/>
          <w:szCs w:val="22"/>
        </w:rPr>
        <w:t>unverzinkt</w:t>
      </w:r>
      <w:proofErr w:type="spellEnd"/>
      <w:r w:rsidRPr="000144A7">
        <w:rPr>
          <w:rFonts w:ascii="Gill Sans" w:hAnsi="Gill Sans" w:cs="Arial"/>
          <w:color w:val="auto"/>
          <w:sz w:val="22"/>
          <w:szCs w:val="22"/>
        </w:rPr>
        <w:t xml:space="preserve"> zum Einsatz kam. Bereits nach wenigen Jahren zeigen sich oft kostspielige und schwer sanierbare Korrosionsschäden. </w:t>
      </w:r>
    </w:p>
    <w:p w:rsidR="000144A7" w:rsidRPr="000144A7" w:rsidRDefault="000144A7" w:rsidP="000144A7">
      <w:pPr>
        <w:rPr>
          <w:rFonts w:ascii="Gill Sans" w:hAnsi="Gill Sans" w:cs="Arial"/>
          <w:color w:val="auto"/>
          <w:sz w:val="22"/>
          <w:szCs w:val="22"/>
        </w:rPr>
      </w:pPr>
    </w:p>
    <w:p w:rsidR="000144A7" w:rsidRPr="000144A7" w:rsidRDefault="000144A7" w:rsidP="000144A7">
      <w:pPr>
        <w:rPr>
          <w:rFonts w:ascii="Gill Sans" w:hAnsi="Gill Sans" w:cs="Arial"/>
          <w:color w:val="auto"/>
          <w:sz w:val="22"/>
          <w:szCs w:val="22"/>
        </w:rPr>
      </w:pPr>
      <w:r w:rsidRPr="000144A7">
        <w:rPr>
          <w:rFonts w:ascii="Gill Sans" w:hAnsi="Gill Sans" w:cs="Arial"/>
          <w:color w:val="auto"/>
          <w:sz w:val="22"/>
          <w:szCs w:val="22"/>
        </w:rPr>
        <w:t xml:space="preserve">Korrosion ist nicht nur aus statisch-konstruktiven Gründen für den Betreiber eines Parkhauses ein großes Problem. Mit Sanierungen sind nämlich neben unnötigen Kosten auch Einnahme- bzw. Betriebsausfälle verbunden. Marode Betonoberflächen wirken zudem unästhetisch und imageschädigend. An parkenden Fahrzeugen kann abtropfendes Rostwasser außerdem kostspielige Lackschäden verursachen. Dies gilt in besonderem Maße für Parkhäuser in denen Fahrzeuge über längere Zeiträume stehen, beispielsweise in Flughafen- oder Firmenparkhäusern. </w:t>
      </w:r>
    </w:p>
    <w:p w:rsidR="000144A7" w:rsidRPr="000144A7" w:rsidRDefault="000144A7" w:rsidP="000144A7">
      <w:pPr>
        <w:rPr>
          <w:rFonts w:ascii="Gill Sans" w:hAnsi="Gill Sans" w:cs="Arial"/>
          <w:color w:val="auto"/>
          <w:sz w:val="22"/>
          <w:szCs w:val="22"/>
        </w:rPr>
      </w:pPr>
    </w:p>
    <w:p w:rsidR="000144A7" w:rsidRPr="000144A7" w:rsidRDefault="000144A7" w:rsidP="000144A7">
      <w:pPr>
        <w:rPr>
          <w:rFonts w:ascii="Gill Sans" w:hAnsi="Gill Sans" w:cs="Arial"/>
          <w:color w:val="auto"/>
          <w:sz w:val="22"/>
          <w:szCs w:val="22"/>
        </w:rPr>
      </w:pPr>
      <w:r w:rsidRPr="000144A7">
        <w:rPr>
          <w:rFonts w:ascii="Gill Sans" w:hAnsi="Gill Sans" w:cs="Arial"/>
          <w:color w:val="auto"/>
          <w:sz w:val="22"/>
          <w:szCs w:val="22"/>
        </w:rPr>
        <w:t xml:space="preserve">Feuerverzinkte Betonstähle verbessern die Dauerhaftigkeit von </w:t>
      </w:r>
      <w:proofErr w:type="spellStart"/>
      <w:r w:rsidRPr="000144A7">
        <w:rPr>
          <w:rFonts w:ascii="Gill Sans" w:hAnsi="Gill Sans" w:cs="Arial"/>
          <w:color w:val="auto"/>
          <w:sz w:val="22"/>
          <w:szCs w:val="22"/>
        </w:rPr>
        <w:t>chloridbelasteten</w:t>
      </w:r>
      <w:proofErr w:type="spellEnd"/>
      <w:r w:rsidRPr="000144A7">
        <w:rPr>
          <w:rFonts w:ascii="Gill Sans" w:hAnsi="Gill Sans" w:cs="Arial"/>
          <w:color w:val="auto"/>
          <w:sz w:val="22"/>
          <w:szCs w:val="22"/>
        </w:rPr>
        <w:t xml:space="preserve"> Konstruktionen und Bauteilen. Hierzu zählen neben maritimen Bauwerken auch Betonbauten und -bauteile, die unmittelbar oder in Form von Sprühnebel und Spritzwasser durch </w:t>
      </w:r>
      <w:proofErr w:type="spellStart"/>
      <w:r w:rsidRPr="000144A7">
        <w:rPr>
          <w:rFonts w:ascii="Gill Sans" w:hAnsi="Gill Sans" w:cs="Arial"/>
          <w:color w:val="auto"/>
          <w:sz w:val="22"/>
          <w:szCs w:val="22"/>
        </w:rPr>
        <w:t>Tausalze</w:t>
      </w:r>
      <w:proofErr w:type="spellEnd"/>
      <w:r w:rsidRPr="000144A7">
        <w:rPr>
          <w:rFonts w:ascii="Gill Sans" w:hAnsi="Gill Sans" w:cs="Arial"/>
          <w:color w:val="auto"/>
          <w:sz w:val="22"/>
          <w:szCs w:val="22"/>
        </w:rPr>
        <w:t xml:space="preserve"> belastet werden wie beispielsweise Parkbauten. Parkbauten gehören gemäß </w:t>
      </w:r>
      <w:proofErr w:type="spellStart"/>
      <w:r w:rsidRPr="000144A7">
        <w:rPr>
          <w:rFonts w:ascii="Gill Sans" w:hAnsi="Gill Sans" w:cs="Arial"/>
          <w:color w:val="auto"/>
          <w:sz w:val="22"/>
          <w:szCs w:val="22"/>
        </w:rPr>
        <w:t>Eurocode</w:t>
      </w:r>
      <w:proofErr w:type="spellEnd"/>
      <w:r w:rsidRPr="000144A7">
        <w:rPr>
          <w:rFonts w:ascii="Gill Sans" w:hAnsi="Gill Sans" w:cs="Arial"/>
          <w:color w:val="auto"/>
          <w:sz w:val="22"/>
          <w:szCs w:val="22"/>
        </w:rPr>
        <w:t xml:space="preserve"> 2 (EN 1992) in die Expositionsklasse XD3 (s. Tabelle). Die Verwendung von feuerverzinktem Bewehrungsstahl gewährleistet im Parkhausbau deutlich längere Standzeiten.</w:t>
      </w:r>
    </w:p>
    <w:p w:rsidR="000144A7" w:rsidRPr="000144A7" w:rsidRDefault="000144A7" w:rsidP="000144A7">
      <w:pPr>
        <w:rPr>
          <w:rFonts w:ascii="Gill Sans" w:hAnsi="Gill Sans" w:cs="Arial"/>
          <w:color w:val="auto"/>
          <w:sz w:val="22"/>
          <w:szCs w:val="22"/>
        </w:rPr>
      </w:pPr>
    </w:p>
    <w:p w:rsidR="000144A7" w:rsidRPr="000144A7" w:rsidRDefault="000144A7" w:rsidP="000144A7">
      <w:pPr>
        <w:rPr>
          <w:rFonts w:ascii="Gill Sans" w:hAnsi="Gill Sans" w:cs="Arial"/>
          <w:color w:val="auto"/>
          <w:sz w:val="22"/>
          <w:szCs w:val="22"/>
        </w:rPr>
      </w:pPr>
      <w:r w:rsidRPr="000144A7">
        <w:rPr>
          <w:rFonts w:ascii="Gill Sans" w:hAnsi="Gill Sans" w:cs="Arial"/>
          <w:color w:val="auto"/>
          <w:sz w:val="22"/>
          <w:szCs w:val="22"/>
        </w:rPr>
        <w:t xml:space="preserve">Mehr Infos unter </w:t>
      </w:r>
      <w:hyperlink r:id="rId4" w:history="1">
        <w:r w:rsidRPr="000144A7">
          <w:rPr>
            <w:rFonts w:ascii="Gill Sans" w:hAnsi="Gill Sans"/>
            <w:color w:val="auto"/>
            <w:sz w:val="22"/>
            <w:szCs w:val="22"/>
          </w:rPr>
          <w:t>www.feuerverzinken.com/betonstahl</w:t>
        </w:r>
      </w:hyperlink>
      <w:r w:rsidRPr="000144A7">
        <w:rPr>
          <w:rFonts w:ascii="Gill Sans" w:hAnsi="Gill Sans" w:cs="Arial"/>
          <w:color w:val="auto"/>
          <w:sz w:val="22"/>
          <w:szCs w:val="22"/>
        </w:rPr>
        <w:t>.</w:t>
      </w:r>
    </w:p>
    <w:p w:rsidR="000144A7" w:rsidRPr="000144A7" w:rsidRDefault="000144A7" w:rsidP="000144A7">
      <w:pPr>
        <w:rPr>
          <w:rFonts w:ascii="Gill Sans" w:hAnsi="Gill Sans" w:cs="Arial"/>
          <w:color w:val="auto"/>
          <w:sz w:val="22"/>
          <w:szCs w:val="22"/>
        </w:rPr>
      </w:pPr>
    </w:p>
    <w:p w:rsidR="000144A7" w:rsidRPr="000144A7" w:rsidRDefault="000144A7" w:rsidP="000144A7">
      <w:pPr>
        <w:rPr>
          <w:rFonts w:ascii="Gill Sans" w:hAnsi="Gill Sans" w:cs="Arial"/>
          <w:b/>
          <w:color w:val="auto"/>
          <w:sz w:val="22"/>
          <w:szCs w:val="22"/>
        </w:rPr>
      </w:pPr>
      <w:r w:rsidRPr="000144A7">
        <w:rPr>
          <w:rFonts w:ascii="Gill Sans" w:hAnsi="Gill Sans" w:cs="Arial"/>
          <w:b/>
          <w:color w:val="auto"/>
          <w:sz w:val="22"/>
          <w:szCs w:val="22"/>
        </w:rPr>
        <w:t>Abbildungen</w:t>
      </w:r>
    </w:p>
    <w:p w:rsidR="000144A7" w:rsidRPr="000144A7" w:rsidRDefault="000144A7" w:rsidP="000144A7">
      <w:pPr>
        <w:rPr>
          <w:rFonts w:ascii="Gill Sans" w:hAnsi="Gill Sans" w:cs="Arial"/>
          <w:color w:val="auto"/>
          <w:sz w:val="22"/>
          <w:szCs w:val="22"/>
        </w:rPr>
      </w:pPr>
      <w:r w:rsidRPr="000144A7">
        <w:rPr>
          <w:rFonts w:ascii="Gill Sans" w:hAnsi="Gill Sans" w:cs="Arial"/>
          <w:color w:val="auto"/>
          <w:sz w:val="22"/>
          <w:szCs w:val="22"/>
        </w:rPr>
        <w:t>Abb.: Rundum dauerhaft: Decken mit feuerverzinkter Bewehrung eines Parkhauses in feuerverzinkter Stahlbauweise.</w:t>
      </w:r>
    </w:p>
    <w:p w:rsidR="000144A7" w:rsidRPr="000144A7" w:rsidRDefault="000144A7" w:rsidP="000144A7">
      <w:pPr>
        <w:rPr>
          <w:rFonts w:ascii="Gill Sans" w:hAnsi="Gill Sans" w:cs="Arial"/>
          <w:color w:val="auto"/>
          <w:sz w:val="22"/>
          <w:szCs w:val="22"/>
        </w:rPr>
      </w:pPr>
    </w:p>
    <w:p w:rsidR="000144A7" w:rsidRPr="000144A7" w:rsidRDefault="000144A7" w:rsidP="000144A7">
      <w:pPr>
        <w:autoSpaceDE w:val="0"/>
        <w:autoSpaceDN w:val="0"/>
        <w:rPr>
          <w:rFonts w:ascii="Gill Sans" w:hAnsi="Gill Sans" w:cs="Arial"/>
          <w:color w:val="auto"/>
          <w:sz w:val="22"/>
          <w:szCs w:val="22"/>
        </w:rPr>
      </w:pPr>
      <w:r w:rsidRPr="000144A7">
        <w:rPr>
          <w:rFonts w:ascii="Gill Sans" w:hAnsi="Gill Sans" w:cs="Arial"/>
          <w:color w:val="auto"/>
          <w:sz w:val="22"/>
          <w:szCs w:val="22"/>
        </w:rPr>
        <w:t xml:space="preserve">Tabelle: Expositionsklassen XD und XS nach </w:t>
      </w:r>
      <w:proofErr w:type="spellStart"/>
      <w:r w:rsidRPr="000144A7">
        <w:rPr>
          <w:rFonts w:ascii="Gill Sans" w:hAnsi="Gill Sans" w:cs="Arial"/>
          <w:color w:val="auto"/>
          <w:sz w:val="22"/>
          <w:szCs w:val="22"/>
        </w:rPr>
        <w:t>Eurocode</w:t>
      </w:r>
      <w:proofErr w:type="spellEnd"/>
      <w:r w:rsidRPr="000144A7">
        <w:rPr>
          <w:rFonts w:ascii="Gill Sans" w:hAnsi="Gill Sans" w:cs="Arial"/>
          <w:color w:val="auto"/>
          <w:sz w:val="22"/>
          <w:szCs w:val="22"/>
        </w:rPr>
        <w:t xml:space="preserve"> 2 (EN 1992): Durch Feuerverzinken wird </w:t>
      </w:r>
      <w:proofErr w:type="spellStart"/>
      <w:r w:rsidRPr="000144A7">
        <w:rPr>
          <w:rFonts w:ascii="Gill Sans" w:hAnsi="Gill Sans" w:cs="Arial"/>
          <w:color w:val="auto"/>
          <w:sz w:val="22"/>
          <w:szCs w:val="22"/>
        </w:rPr>
        <w:t>chloridbelasteter</w:t>
      </w:r>
      <w:proofErr w:type="spellEnd"/>
      <w:r w:rsidRPr="000144A7">
        <w:rPr>
          <w:rFonts w:ascii="Gill Sans" w:hAnsi="Gill Sans" w:cs="Arial"/>
          <w:color w:val="auto"/>
          <w:sz w:val="22"/>
          <w:szCs w:val="22"/>
        </w:rPr>
        <w:t xml:space="preserve"> Bewehrungsstahl vor Korrosion geschützt.</w:t>
      </w:r>
    </w:p>
    <w:p w:rsidR="00EF5F7C" w:rsidRPr="00EF5F7C" w:rsidRDefault="00EF5F7C" w:rsidP="00EF5F7C">
      <w:pPr>
        <w:rPr>
          <w:rFonts w:ascii="Gill Sans" w:hAnsi="Gill Sans" w:cs="Arial"/>
          <w:b/>
          <w:bCs/>
          <w:color w:val="1F497D"/>
          <w:sz w:val="22"/>
          <w:szCs w:val="22"/>
        </w:rPr>
      </w:pPr>
    </w:p>
    <w:p w:rsidR="00EF5F7C" w:rsidRPr="00EF5F7C" w:rsidRDefault="00EF5F7C" w:rsidP="00EF5F7C">
      <w:pPr>
        <w:rPr>
          <w:rFonts w:ascii="Gill Sans" w:hAnsi="Gill Sans" w:cs="Arial"/>
          <w:b/>
          <w:bCs/>
          <w:color w:val="auto"/>
          <w:sz w:val="22"/>
          <w:szCs w:val="22"/>
        </w:rPr>
      </w:pPr>
      <w:proofErr w:type="spellStart"/>
      <w:r w:rsidRPr="00EF5F7C">
        <w:rPr>
          <w:rFonts w:ascii="Gill Sans" w:hAnsi="Gill Sans" w:cs="Arial"/>
          <w:b/>
          <w:bCs/>
          <w:color w:val="auto"/>
          <w:sz w:val="22"/>
          <w:szCs w:val="22"/>
        </w:rPr>
        <w:t>Backgrounder</w:t>
      </w:r>
      <w:proofErr w:type="spellEnd"/>
    </w:p>
    <w:p w:rsidR="00EF5F7C" w:rsidRPr="00EF5F7C" w:rsidRDefault="00EF5F7C" w:rsidP="00EF5F7C">
      <w:pPr>
        <w:pStyle w:val="StandardWeb"/>
        <w:spacing w:before="0" w:beforeAutospacing="0" w:after="0" w:afterAutospacing="0"/>
        <w:rPr>
          <w:rFonts w:ascii="Gill Sans" w:hAnsi="Gill Sans" w:cs="Arial"/>
          <w:sz w:val="22"/>
          <w:szCs w:val="22"/>
        </w:rPr>
      </w:pPr>
      <w:r w:rsidRPr="00EF5F7C">
        <w:rPr>
          <w:rFonts w:ascii="Gill Sans" w:hAnsi="Gill Sans" w:cs="Arial"/>
          <w:sz w:val="22"/>
          <w:szCs w:val="22"/>
        </w:rPr>
        <w:t xml:space="preserve">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EF5F7C">
          <w:rPr>
            <w:rStyle w:val="Hyperlink"/>
            <w:rFonts w:ascii="Gill Sans" w:hAnsi="Gill Sans" w:cs="Arial"/>
            <w:color w:val="auto"/>
            <w:sz w:val="22"/>
            <w:szCs w:val="22"/>
          </w:rPr>
          <w:t>www.feuerverzinken.com</w:t>
        </w:r>
      </w:hyperlink>
      <w:r w:rsidRPr="00EF5F7C">
        <w:rPr>
          <w:rFonts w:ascii="Gill Sans" w:hAnsi="Gill Sans" w:cs="Arial"/>
          <w:sz w:val="22"/>
          <w:szCs w:val="22"/>
        </w:rPr>
        <w:t>.</w:t>
      </w:r>
    </w:p>
    <w:p w:rsidR="00EF5F7C" w:rsidRPr="00EF5F7C" w:rsidRDefault="00EF5F7C" w:rsidP="00EF5F7C">
      <w:pPr>
        <w:pStyle w:val="StandardWeb"/>
        <w:spacing w:before="0" w:beforeAutospacing="0" w:after="0" w:afterAutospacing="0"/>
        <w:rPr>
          <w:rFonts w:ascii="Gill Sans" w:hAnsi="Gill Sans" w:cs="Arial"/>
          <w:sz w:val="22"/>
          <w:szCs w:val="22"/>
        </w:rPr>
      </w:pPr>
    </w:p>
    <w:p w:rsidR="00E96BE0" w:rsidRPr="00EF5F7C" w:rsidRDefault="00E96BE0">
      <w:pPr>
        <w:rPr>
          <w:rFonts w:ascii="Gill Sans" w:hAnsi="Gill Sans"/>
          <w:sz w:val="24"/>
          <w:szCs w:val="24"/>
        </w:rPr>
      </w:pPr>
    </w:p>
    <w:sectPr w:rsidR="00E96BE0" w:rsidRPr="00EF5F7C"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5F7C"/>
    <w:rsid w:val="000144A7"/>
    <w:rsid w:val="00351563"/>
    <w:rsid w:val="00565295"/>
    <w:rsid w:val="005A705C"/>
    <w:rsid w:val="00763772"/>
    <w:rsid w:val="00870FD6"/>
    <w:rsid w:val="009B5B49"/>
    <w:rsid w:val="00E96BE0"/>
    <w:rsid w:val="00EF5F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F7C"/>
    <w:pPr>
      <w:spacing w:after="0"/>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F5F7C"/>
    <w:rPr>
      <w:color w:val="0000FF"/>
      <w:u w:val="single"/>
    </w:rPr>
  </w:style>
  <w:style w:type="paragraph" w:styleId="StandardWeb">
    <w:name w:val="Normal (Web)"/>
    <w:basedOn w:val="Standard"/>
    <w:uiPriority w:val="99"/>
    <w:semiHidden/>
    <w:unhideWhenUsed/>
    <w:rsid w:val="00EF5F7C"/>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73032754">
      <w:bodyDiv w:val="1"/>
      <w:marLeft w:val="0"/>
      <w:marRight w:val="0"/>
      <w:marTop w:val="0"/>
      <w:marBottom w:val="0"/>
      <w:divBdr>
        <w:top w:val="none" w:sz="0" w:space="0" w:color="auto"/>
        <w:left w:val="none" w:sz="0" w:space="0" w:color="auto"/>
        <w:bottom w:val="none" w:sz="0" w:space="0" w:color="auto"/>
        <w:right w:val="none" w:sz="0" w:space="0" w:color="auto"/>
      </w:divBdr>
    </w:div>
    <w:div w:id="7658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etonstah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2606</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2016-03-03T12:42:00Z</dcterms:created>
  <dcterms:modified xsi:type="dcterms:W3CDTF">2016-03-09T12:20:00Z</dcterms:modified>
</cp:coreProperties>
</file>