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6F" w:rsidRPr="0020506F" w:rsidRDefault="0020506F" w:rsidP="0020506F">
      <w:pPr>
        <w:rPr>
          <w:rFonts w:ascii="Gill Sans" w:hAnsi="Gill Sans" w:cs="Arial"/>
          <w:b/>
          <w:bCs/>
          <w:i/>
          <w:iCs/>
          <w:sz w:val="26"/>
          <w:szCs w:val="26"/>
        </w:rPr>
      </w:pPr>
      <w:r w:rsidRPr="0020506F">
        <w:rPr>
          <w:rFonts w:ascii="Gill Sans" w:hAnsi="Gill Sans" w:cs="Arial"/>
          <w:b/>
          <w:bCs/>
          <w:i/>
          <w:iCs/>
          <w:sz w:val="26"/>
          <w:szCs w:val="26"/>
        </w:rPr>
        <w:t>Schimmernde Kristalle in üppigem Grün - Wohnhäuser mit feuerverzinkter Fassade</w:t>
      </w:r>
    </w:p>
    <w:p w:rsidR="0020506F" w:rsidRPr="0020506F" w:rsidRDefault="0020506F" w:rsidP="0020506F">
      <w:pPr>
        <w:rPr>
          <w:rFonts w:ascii="Gill Sans" w:hAnsi="Gill Sans" w:cs="Arial"/>
        </w:rPr>
      </w:pPr>
    </w:p>
    <w:p w:rsidR="0020506F" w:rsidRPr="0020506F" w:rsidRDefault="0020506F" w:rsidP="0020506F">
      <w:pPr>
        <w:rPr>
          <w:rFonts w:ascii="Gill Sans" w:hAnsi="Gill Sans" w:cs="Arial"/>
        </w:rPr>
      </w:pPr>
      <w:r w:rsidRPr="0020506F">
        <w:rPr>
          <w:rFonts w:ascii="Gill Sans" w:hAnsi="Gill Sans" w:cs="Arial"/>
        </w:rPr>
        <w:t>Wie schimmernde Kristalle, eingebettet in üppiges Grün, wirken die drei Wohnhäuser am Chilestieg im schweizerischen Rümlang. Die von Baumschlager Eberle geplanten Bauten orientieren sich aus städtebaulicher Sicht sensibel an ihrem Umfeld. Der sechseckige Zuschnitt und eine Fassade aus feuerverzinktem Stahlblech geben den Mehrfamilienhäusern einen markanten Auftritt.</w:t>
      </w:r>
    </w:p>
    <w:p w:rsidR="0020506F" w:rsidRPr="0020506F" w:rsidRDefault="0020506F" w:rsidP="0020506F">
      <w:pPr>
        <w:rPr>
          <w:rFonts w:ascii="Gill Sans" w:hAnsi="Gill Sans" w:cs="Arial"/>
        </w:rPr>
      </w:pPr>
    </w:p>
    <w:p w:rsidR="0020506F" w:rsidRPr="0020506F" w:rsidRDefault="0020506F" w:rsidP="0020506F">
      <w:pPr>
        <w:rPr>
          <w:rFonts w:ascii="Gill Sans" w:hAnsi="Gill Sans" w:cs="Arial"/>
        </w:rPr>
      </w:pPr>
      <w:r w:rsidRPr="0020506F">
        <w:rPr>
          <w:rFonts w:ascii="Gill Sans" w:hAnsi="Gill Sans" w:cs="Arial"/>
        </w:rPr>
        <w:t xml:space="preserve">Die drei- und viergeschossigen Häuser mit insgesamt 41 Wohnungen haben eine Nutzfläche von 4.300 Quadratmetern. Für die </w:t>
      </w:r>
      <w:proofErr w:type="spellStart"/>
      <w:r w:rsidRPr="0020506F">
        <w:rPr>
          <w:rFonts w:ascii="Gill Sans" w:hAnsi="Gill Sans" w:cs="Arial"/>
        </w:rPr>
        <w:t>hinterlüftete</w:t>
      </w:r>
      <w:proofErr w:type="spellEnd"/>
      <w:r w:rsidRPr="0020506F">
        <w:rPr>
          <w:rFonts w:ascii="Gill Sans" w:hAnsi="Gill Sans" w:cs="Arial"/>
        </w:rPr>
        <w:t xml:space="preserve"> Fassade kam 3 mm starkes, feuerverzinktes Stahlblech zum Einsatz. Die Größe der Fassadenbleche beträgt ca. 4 m x 1,5 m. Mit Hilfe geschweißter </w:t>
      </w:r>
      <w:proofErr w:type="spellStart"/>
      <w:r w:rsidRPr="0020506F">
        <w:rPr>
          <w:rFonts w:ascii="Gill Sans" w:hAnsi="Gill Sans" w:cs="Arial"/>
        </w:rPr>
        <w:t>Aufhängehaken</w:t>
      </w:r>
      <w:proofErr w:type="spellEnd"/>
      <w:r w:rsidRPr="0020506F">
        <w:rPr>
          <w:rFonts w:ascii="Gill Sans" w:hAnsi="Gill Sans" w:cs="Arial"/>
        </w:rPr>
        <w:t xml:space="preserve"> an der Rückseite wurden die Fassadenbleche nicht sichtbar befestigt. Für die Fassade wurde feuerverzinkter Stahl auch gewählt, weil er die Gebäudeform des Sechsecks unterstreicht und Ecken und Kanten des Gebäudes präzise herausarbeitet. Das Fugenraster der Stahlbleche orientiert sich an den Formaten der Fensteröffnungen.</w:t>
      </w:r>
    </w:p>
    <w:p w:rsidR="0020506F" w:rsidRPr="0020506F" w:rsidRDefault="0020506F" w:rsidP="0020506F">
      <w:pPr>
        <w:rPr>
          <w:rFonts w:ascii="Gill Sans" w:hAnsi="Gill Sans" w:cs="Arial"/>
        </w:rPr>
      </w:pPr>
    </w:p>
    <w:p w:rsidR="0020506F" w:rsidRPr="0020506F" w:rsidRDefault="0020506F" w:rsidP="0020506F">
      <w:pPr>
        <w:rPr>
          <w:rFonts w:ascii="Gill Sans" w:hAnsi="Gill Sans" w:cs="Arial"/>
        </w:rPr>
      </w:pPr>
      <w:r w:rsidRPr="0020506F">
        <w:rPr>
          <w:rFonts w:ascii="Gill Sans" w:hAnsi="Gill Sans" w:cs="Arial"/>
        </w:rPr>
        <w:t xml:space="preserve">Feuerverzinkter Stahl wird zunehmend zur Fassadengestaltung eingesetzt und kann für die Fassaden-Tragkonstruktion, die Fassadenbekleidung und für Verbindungs- und Befestigungselemente verwendet werden. Mehr Informationen sowie Referenzbeispiele und Ausschreibungstexte unter: </w:t>
      </w:r>
      <w:hyperlink r:id="rId4" w:history="1">
        <w:r w:rsidRPr="0020506F">
          <w:rPr>
            <w:rStyle w:val="Hyperlink"/>
            <w:rFonts w:ascii="Gill Sans" w:hAnsi="Gill Sans" w:cs="Arial"/>
          </w:rPr>
          <w:t>www.feuerverzinken.com/fassaden</w:t>
        </w:r>
      </w:hyperlink>
    </w:p>
    <w:p w:rsidR="0020506F" w:rsidRPr="0020506F" w:rsidRDefault="0020506F" w:rsidP="0020506F">
      <w:pPr>
        <w:rPr>
          <w:rFonts w:ascii="Gill Sans" w:hAnsi="Gill Sans" w:cs="Arial"/>
        </w:rPr>
      </w:pPr>
    </w:p>
    <w:p w:rsidR="0020506F" w:rsidRPr="0020506F" w:rsidRDefault="0020506F" w:rsidP="0020506F">
      <w:pPr>
        <w:rPr>
          <w:rFonts w:ascii="Gill Sans" w:hAnsi="Gill Sans" w:cs="Arial"/>
          <w:b/>
          <w:bCs/>
        </w:rPr>
      </w:pPr>
      <w:r w:rsidRPr="0020506F">
        <w:rPr>
          <w:rFonts w:ascii="Gill Sans" w:hAnsi="Gill Sans" w:cs="Arial"/>
          <w:b/>
          <w:bCs/>
        </w:rPr>
        <w:t xml:space="preserve">Abbildungen: </w:t>
      </w:r>
    </w:p>
    <w:p w:rsidR="0020506F" w:rsidRDefault="0020506F" w:rsidP="0020506F">
      <w:pPr>
        <w:rPr>
          <w:rFonts w:ascii="Gill Sans" w:hAnsi="Gill Sans" w:cs="Arial"/>
        </w:rPr>
      </w:pPr>
      <w:r w:rsidRPr="0020506F">
        <w:rPr>
          <w:rFonts w:ascii="Gill Sans" w:hAnsi="Gill Sans" w:cs="Arial"/>
        </w:rPr>
        <w:t xml:space="preserve">Abb. 1: Für die </w:t>
      </w:r>
      <w:proofErr w:type="spellStart"/>
      <w:r w:rsidRPr="0020506F">
        <w:rPr>
          <w:rFonts w:ascii="Gill Sans" w:hAnsi="Gill Sans" w:cs="Arial"/>
        </w:rPr>
        <w:t>hinterlüftete</w:t>
      </w:r>
      <w:proofErr w:type="spellEnd"/>
      <w:r w:rsidRPr="0020506F">
        <w:rPr>
          <w:rFonts w:ascii="Gill Sans" w:hAnsi="Gill Sans" w:cs="Arial"/>
        </w:rPr>
        <w:t xml:space="preserve"> Fassade kam 3 mm starkes, feuerverzinktes Stahlblech zum Einsatz. </w:t>
      </w:r>
    </w:p>
    <w:p w:rsidR="0020506F" w:rsidRDefault="0020506F" w:rsidP="0020506F">
      <w:pPr>
        <w:rPr>
          <w:rFonts w:ascii="Gill Sans" w:hAnsi="Gill Sans" w:cs="Arial"/>
        </w:rPr>
      </w:pPr>
      <w:r w:rsidRPr="0020506F">
        <w:rPr>
          <w:rFonts w:ascii="Gill Sans" w:hAnsi="Gill Sans" w:cs="Arial"/>
        </w:rPr>
        <w:t xml:space="preserve">Abb. 2: Die rund 4 m x 1,5 m Fassadenbleche wurden mit Hilfe geschweißter </w:t>
      </w:r>
      <w:proofErr w:type="spellStart"/>
      <w:r w:rsidRPr="0020506F">
        <w:rPr>
          <w:rFonts w:ascii="Gill Sans" w:hAnsi="Gill Sans" w:cs="Arial"/>
        </w:rPr>
        <w:t>Aufhängehaken</w:t>
      </w:r>
      <w:proofErr w:type="spellEnd"/>
      <w:r w:rsidRPr="0020506F">
        <w:rPr>
          <w:rFonts w:ascii="Gill Sans" w:hAnsi="Gill Sans" w:cs="Arial"/>
        </w:rPr>
        <w:t xml:space="preserve"> nicht sichtbar befestigt. (</w:t>
      </w:r>
    </w:p>
    <w:p w:rsidR="0020506F" w:rsidRDefault="0020506F" w:rsidP="0020506F">
      <w:pPr>
        <w:rPr>
          <w:rFonts w:ascii="Gill Sans" w:hAnsi="Gill Sans" w:cs="Arial"/>
        </w:rPr>
      </w:pPr>
    </w:p>
    <w:p w:rsidR="0020506F" w:rsidRPr="0020506F" w:rsidRDefault="0020506F" w:rsidP="0020506F">
      <w:pPr>
        <w:rPr>
          <w:rFonts w:ascii="Gill Sans" w:hAnsi="Gill Sans" w:cs="Arial"/>
        </w:rPr>
      </w:pPr>
      <w:r w:rsidRPr="0020506F">
        <w:rPr>
          <w:rFonts w:ascii="Gill Sans" w:hAnsi="Gill Sans" w:cs="Arial"/>
          <w:b/>
        </w:rPr>
        <w:t>Fotos</w:t>
      </w:r>
      <w:r w:rsidRPr="0020506F">
        <w:rPr>
          <w:rFonts w:ascii="Gill Sans" w:hAnsi="Gill Sans" w:cs="Arial"/>
        </w:rPr>
        <w:t xml:space="preserve">: </w:t>
      </w:r>
      <w:proofErr w:type="spellStart"/>
      <w:r w:rsidRPr="0020506F">
        <w:rPr>
          <w:rFonts w:ascii="Gill Sans" w:hAnsi="Gill Sans" w:cs="Arial"/>
        </w:rPr>
        <w:t>archphoto</w:t>
      </w:r>
      <w:proofErr w:type="spellEnd"/>
      <w:r w:rsidRPr="0020506F">
        <w:rPr>
          <w:rFonts w:ascii="Gill Sans" w:hAnsi="Gill Sans" w:cs="Arial"/>
        </w:rPr>
        <w:t xml:space="preserve">, </w:t>
      </w:r>
      <w:proofErr w:type="spellStart"/>
      <w:r w:rsidRPr="0020506F">
        <w:rPr>
          <w:rFonts w:ascii="Gill Sans" w:hAnsi="Gill Sans" w:cs="Arial"/>
        </w:rPr>
        <w:t>inc</w:t>
      </w:r>
      <w:proofErr w:type="spellEnd"/>
      <w:r w:rsidRPr="0020506F">
        <w:rPr>
          <w:rFonts w:ascii="Gill Sans" w:hAnsi="Gill Sans" w:cs="Arial"/>
        </w:rPr>
        <w:t>. © Baumschlager Eberle Architekten</w:t>
      </w:r>
    </w:p>
    <w:p w:rsidR="0020506F" w:rsidRPr="0020506F" w:rsidRDefault="0020506F" w:rsidP="0020506F">
      <w:pPr>
        <w:rPr>
          <w:rFonts w:ascii="Gill Sans" w:hAnsi="Gill Sans" w:cs="Arial"/>
        </w:rPr>
      </w:pPr>
    </w:p>
    <w:p w:rsidR="0020506F" w:rsidRPr="0020506F" w:rsidRDefault="0020506F" w:rsidP="0020506F">
      <w:pPr>
        <w:rPr>
          <w:rFonts w:ascii="Gill Sans" w:hAnsi="Gill Sans" w:cs="Arial"/>
        </w:rPr>
      </w:pPr>
    </w:p>
    <w:p w:rsidR="0020506F" w:rsidRPr="0020506F" w:rsidRDefault="0020506F" w:rsidP="0020506F">
      <w:pPr>
        <w:rPr>
          <w:rFonts w:ascii="Gill Sans" w:hAnsi="Gill Sans" w:cs="Arial"/>
          <w:b/>
          <w:bCs/>
        </w:rPr>
      </w:pPr>
      <w:proofErr w:type="spellStart"/>
      <w:r w:rsidRPr="0020506F">
        <w:rPr>
          <w:rFonts w:ascii="Gill Sans" w:hAnsi="Gill Sans" w:cs="Arial"/>
          <w:b/>
          <w:bCs/>
        </w:rPr>
        <w:t>Backgrounder</w:t>
      </w:r>
      <w:proofErr w:type="spellEnd"/>
    </w:p>
    <w:p w:rsidR="00E96BE0" w:rsidRPr="0020506F" w:rsidRDefault="0020506F" w:rsidP="0020506F">
      <w:pPr>
        <w:rPr>
          <w:rFonts w:ascii="Gill Sans" w:hAnsi="Gill Sans"/>
          <w:sz w:val="24"/>
          <w:szCs w:val="24"/>
        </w:rPr>
      </w:pPr>
      <w:r w:rsidRPr="0020506F">
        <w:rPr>
          <w:rFonts w:ascii="Gill Sans" w:hAnsi="Gill Sans" w:cs="Arial"/>
        </w:rPr>
        <w:t xml:space="preserve">Der Industrieverband Feuerverzinken e.V. und seine Serviceorganisation, das Institut Feuerverzinken GmbH, vertreten die deutsche Stückverzinkungsindustrie. Im Jahr 2015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5" w:history="1">
        <w:r w:rsidRPr="0020506F">
          <w:rPr>
            <w:rStyle w:val="Hyperlink"/>
            <w:rFonts w:ascii="Gill Sans" w:hAnsi="Gill Sans" w:cs="Arial"/>
          </w:rPr>
          <w:t>www.feuerverzinken.com</w:t>
        </w:r>
      </w:hyperlink>
      <w:r w:rsidRPr="0020506F">
        <w:rPr>
          <w:rFonts w:ascii="Gill Sans" w:hAnsi="Gill Sans" w:cs="Arial"/>
        </w:rPr>
        <w:t>.</w:t>
      </w:r>
    </w:p>
    <w:sectPr w:rsidR="00E96BE0" w:rsidRPr="0020506F"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0506F"/>
    <w:rsid w:val="0020506F"/>
    <w:rsid w:val="00351563"/>
    <w:rsid w:val="005A705C"/>
    <w:rsid w:val="00763772"/>
    <w:rsid w:val="00870FD6"/>
    <w:rsid w:val="00B038EC"/>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506F"/>
    <w:pPr>
      <w:spacing w:after="0"/>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0506F"/>
    <w:rPr>
      <w:color w:val="0000FF"/>
      <w:u w:val="single"/>
    </w:rPr>
  </w:style>
</w:styles>
</file>

<file path=word/webSettings.xml><?xml version="1.0" encoding="utf-8"?>
<w:webSettings xmlns:r="http://schemas.openxmlformats.org/officeDocument/2006/relationships" xmlns:w="http://schemas.openxmlformats.org/wordprocessingml/2006/main">
  <w:divs>
    <w:div w:id="99884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http://www.feuerverzinken.com/fassad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1933</Characters>
  <Application>Microsoft Office Word</Application>
  <DocSecurity>0</DocSecurity>
  <Lines>16</Lines>
  <Paragraphs>4</Paragraphs>
  <ScaleCrop>false</ScaleCrop>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Udo.Geczi</dc:creator>
  <cp:lastModifiedBy>Udo.Geczi</cp:lastModifiedBy>
  <cp:revision>1</cp:revision>
  <dcterms:created xsi:type="dcterms:W3CDTF">2017-01-11T09:35:00Z</dcterms:created>
  <dcterms:modified xsi:type="dcterms:W3CDTF">2017-01-11T09:37:00Z</dcterms:modified>
</cp:coreProperties>
</file>